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F7" w:rsidRDefault="00BC0FF7" w:rsidP="005F0A9A">
      <w:pPr>
        <w:jc w:val="center"/>
        <w:rPr>
          <w:rFonts w:ascii="Times New Roman" w:hAnsi="Times New Roman" w:cs="Times New Roman"/>
          <w:b/>
          <w:sz w:val="24"/>
          <w:szCs w:val="24"/>
        </w:rPr>
      </w:pPr>
      <w:r>
        <w:rPr>
          <w:rFonts w:ascii="Times New Roman" w:hAnsi="Times New Roman" w:cs="Times New Roman"/>
          <w:b/>
          <w:sz w:val="24"/>
          <w:szCs w:val="24"/>
        </w:rPr>
        <w:t>2022-2023 EĞİTİM ÖĞRETİM YILI</w:t>
      </w:r>
    </w:p>
    <w:p w:rsidR="00BC0FF7" w:rsidRDefault="00BC0FF7" w:rsidP="005F0A9A">
      <w:pPr>
        <w:jc w:val="center"/>
        <w:rPr>
          <w:rFonts w:ascii="Times New Roman" w:hAnsi="Times New Roman" w:cs="Times New Roman"/>
          <w:b/>
          <w:sz w:val="24"/>
          <w:szCs w:val="24"/>
        </w:rPr>
      </w:pPr>
      <w:r>
        <w:rPr>
          <w:rFonts w:ascii="Times New Roman" w:hAnsi="Times New Roman" w:cs="Times New Roman"/>
          <w:b/>
          <w:sz w:val="24"/>
          <w:szCs w:val="24"/>
        </w:rPr>
        <w:t>ALİAĞA REHBERLİK ARAŞTIRMA MERKEZİ</w:t>
      </w:r>
    </w:p>
    <w:p w:rsidR="00B42464" w:rsidRDefault="006563C7" w:rsidP="005F0A9A">
      <w:pPr>
        <w:jc w:val="center"/>
        <w:rPr>
          <w:rFonts w:ascii="Times New Roman" w:hAnsi="Times New Roman" w:cs="Times New Roman"/>
          <w:b/>
          <w:sz w:val="24"/>
          <w:szCs w:val="24"/>
        </w:rPr>
      </w:pPr>
      <w:r>
        <w:rPr>
          <w:rFonts w:ascii="Times New Roman" w:hAnsi="Times New Roman" w:cs="Times New Roman"/>
          <w:b/>
          <w:sz w:val="24"/>
          <w:szCs w:val="24"/>
        </w:rPr>
        <w:t>DİJİTAL OYUN OYNAMA ARAŞTIRMASI</w:t>
      </w:r>
    </w:p>
    <w:p w:rsidR="006563C7" w:rsidRDefault="006563C7">
      <w:pPr>
        <w:rPr>
          <w:rFonts w:ascii="Times New Roman" w:hAnsi="Times New Roman" w:cs="Times New Roman"/>
          <w:b/>
          <w:sz w:val="24"/>
          <w:szCs w:val="24"/>
        </w:rPr>
      </w:pPr>
    </w:p>
    <w:p w:rsidR="00FC1DB1" w:rsidRDefault="00474C16" w:rsidP="00FC1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35" style="position:absolute;margin-left:342.4pt;margin-top:18.4pt;width:43.5pt;height:102pt;z-index:251667456" stroked="f"/>
        </w:pict>
      </w: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_x0000_s1028" type="#_x0000_t202" style="position:absolute;margin-left:223.15pt;margin-top:105.4pt;width:60.75pt;height:19.5pt;z-index:251660288">
            <v:textbox style="mso-next-textbox:#_x0000_s1028">
              <w:txbxContent>
                <w:p w:rsidR="00CB193F" w:rsidRDefault="00CB193F" w:rsidP="00F4797F">
                  <w:r>
                    <w:t>GAZİ ORT.</w:t>
                  </w:r>
                </w:p>
              </w:txbxContent>
            </v:textbox>
          </v:shape>
        </w:pict>
      </w:r>
      <w:r>
        <w:rPr>
          <w:rFonts w:ascii="Times New Roman" w:hAnsi="Times New Roman" w:cs="Times New Roman"/>
          <w:noProof/>
          <w:sz w:val="24"/>
          <w:szCs w:val="24"/>
          <w:lang w:eastAsia="tr-TR"/>
        </w:rPr>
        <w:pict>
          <v:shape id="_x0000_s1026" type="#_x0000_t202" style="position:absolute;margin-left:204.4pt;margin-top:199.9pt;width:118.5pt;height:19.5pt;z-index:251658240">
            <v:textbox>
              <w:txbxContent>
                <w:p w:rsidR="00CB193F" w:rsidRDefault="00CB193F">
                  <w:r>
                    <w:t>Ş.Ç.BÜLENT KULA ORT.</w:t>
                  </w:r>
                </w:p>
              </w:txbxContent>
            </v:textbox>
          </v:shape>
        </w:pict>
      </w:r>
      <w:r>
        <w:rPr>
          <w:rFonts w:ascii="Times New Roman" w:hAnsi="Times New Roman" w:cs="Times New Roman"/>
          <w:noProof/>
          <w:sz w:val="24"/>
          <w:szCs w:val="24"/>
          <w:lang w:eastAsia="tr-TR"/>
        </w:rPr>
        <w:pict>
          <v:shape id="_x0000_s1027" type="#_x0000_t202" style="position:absolute;margin-left:73.15pt;margin-top:271.9pt;width:67.5pt;height:19.5pt;z-index:251659264">
            <v:textbox style="mso-next-textbox:#_x0000_s1027">
              <w:txbxContent>
                <w:p w:rsidR="00CB193F" w:rsidRDefault="00CB193F" w:rsidP="00F4797F">
                  <w:r>
                    <w:t>FATİH ORT.</w:t>
                  </w:r>
                </w:p>
              </w:txbxContent>
            </v:textbox>
          </v:shape>
        </w:pict>
      </w:r>
      <w:r>
        <w:rPr>
          <w:rFonts w:ascii="Times New Roman" w:hAnsi="Times New Roman" w:cs="Times New Roman"/>
          <w:noProof/>
          <w:sz w:val="24"/>
          <w:szCs w:val="24"/>
          <w:lang w:eastAsia="tr-TR"/>
        </w:rPr>
        <w:pict>
          <v:shape id="_x0000_s1033" type="#_x0000_t202" style="position:absolute;margin-left:181.15pt;margin-top:52.15pt;width:27.75pt;height:72.75pt;z-index:251665408">
            <v:textbox style="layout-flow:vertical;mso-layout-flow-alt:bottom-to-top;mso-next-textbox:#_x0000_s1033">
              <w:txbxContent>
                <w:p w:rsidR="00CB193F" w:rsidRDefault="00CB193F" w:rsidP="00CA78A0">
                  <w:r>
                    <w:t>ALİAĞA ORT.</w:t>
                  </w:r>
                </w:p>
              </w:txbxContent>
            </v:textbox>
          </v:shape>
        </w:pict>
      </w:r>
      <w:r>
        <w:rPr>
          <w:rFonts w:ascii="Times New Roman" w:hAnsi="Times New Roman" w:cs="Times New Roman"/>
          <w:noProof/>
          <w:sz w:val="24"/>
          <w:szCs w:val="24"/>
          <w:lang w:eastAsia="tr-TR"/>
        </w:rPr>
        <w:pict>
          <v:shape id="_x0000_s1030" type="#_x0000_t202" style="position:absolute;margin-left:144.4pt;margin-top:64.9pt;width:30pt;height:79.5pt;z-index:251662336">
            <v:textbox style="layout-flow:vertical;mso-layout-flow-alt:bottom-to-top;mso-next-textbox:#_x0000_s1030">
              <w:txbxContent>
                <w:p w:rsidR="00CB193F" w:rsidRDefault="00CB193F" w:rsidP="00CA78A0">
                  <w:r>
                    <w:t>HELVACI ORT.</w:t>
                  </w:r>
                </w:p>
              </w:txbxContent>
            </v:textbox>
          </v:shape>
        </w:pict>
      </w:r>
      <w:r>
        <w:rPr>
          <w:rFonts w:ascii="Times New Roman" w:hAnsi="Times New Roman" w:cs="Times New Roman"/>
          <w:noProof/>
          <w:sz w:val="24"/>
          <w:szCs w:val="24"/>
          <w:lang w:eastAsia="tr-TR"/>
        </w:rPr>
        <w:pict>
          <v:shape id="_x0000_s1034" type="#_x0000_t202" style="position:absolute;margin-left:31.15pt;margin-top:97.9pt;width:100.5pt;height:22.5pt;z-index:251666432">
            <v:textbox style="mso-next-textbox:#_x0000_s1034">
              <w:txbxContent>
                <w:p w:rsidR="00CB193F" w:rsidRDefault="00CB193F" w:rsidP="00CA78A0">
                  <w:r>
                    <w:t>YUNUS EMRE ORT.</w:t>
                  </w:r>
                </w:p>
              </w:txbxContent>
            </v:textbox>
          </v:shape>
        </w:pict>
      </w:r>
      <w:r>
        <w:rPr>
          <w:rFonts w:ascii="Times New Roman" w:hAnsi="Times New Roman" w:cs="Times New Roman"/>
          <w:noProof/>
          <w:sz w:val="24"/>
          <w:szCs w:val="24"/>
          <w:lang w:eastAsia="tr-TR"/>
        </w:rPr>
        <w:pict>
          <v:shape id="_x0000_s1032" type="#_x0000_t202" style="position:absolute;margin-left:19.8pt;margin-top:199.9pt;width:111.85pt;height:22.5pt;z-index:251664384">
            <v:textbox style="mso-next-textbox:#_x0000_s1032">
              <w:txbxContent>
                <w:p w:rsidR="00CB193F" w:rsidRDefault="00CB193F" w:rsidP="00CA78A0">
                  <w:r>
                    <w:t>MEHMET SAKA ORT.</w:t>
                  </w:r>
                </w:p>
              </w:txbxContent>
            </v:textbox>
          </v:shape>
        </w:pict>
      </w:r>
      <w:r>
        <w:rPr>
          <w:rFonts w:ascii="Times New Roman" w:hAnsi="Times New Roman" w:cs="Times New Roman"/>
          <w:noProof/>
          <w:sz w:val="24"/>
          <w:szCs w:val="24"/>
          <w:lang w:eastAsia="tr-TR"/>
        </w:rPr>
        <w:pict>
          <v:shape id="_x0000_s1031" type="#_x0000_t202" style="position:absolute;margin-left:25.15pt;margin-top:166.15pt;width:100.5pt;height:22.5pt;z-index:251663360">
            <v:textbox style="mso-next-textbox:#_x0000_s1031">
              <w:txbxContent>
                <w:p w:rsidR="00CB193F" w:rsidRDefault="00CB193F" w:rsidP="00CA78A0">
                  <w:r>
                    <w:t>PETROKİMYA ORT.</w:t>
                  </w:r>
                </w:p>
              </w:txbxContent>
            </v:textbox>
          </v:shape>
        </w:pict>
      </w:r>
      <w:r>
        <w:rPr>
          <w:rFonts w:ascii="Times New Roman" w:hAnsi="Times New Roman" w:cs="Times New Roman"/>
          <w:noProof/>
          <w:sz w:val="24"/>
          <w:szCs w:val="24"/>
          <w:lang w:eastAsia="tr-TR"/>
        </w:rPr>
        <w:pict>
          <v:shape id="_x0000_s1029" type="#_x0000_t202" style="position:absolute;margin-left:174.4pt;margin-top:253.9pt;width:30pt;height:111pt;z-index:251661312">
            <v:textbox style="layout-flow:vertical;mso-layout-flow-alt:bottom-to-top;mso-next-textbox:#_x0000_s1029">
              <w:txbxContent>
                <w:p w:rsidR="00CB193F" w:rsidRDefault="00CB193F" w:rsidP="00CA78A0">
                  <w:r>
                    <w:t>Ş.S. KARAKAPLAN ORT.</w:t>
                  </w:r>
                </w:p>
              </w:txbxContent>
            </v:textbox>
          </v:shape>
        </w:pict>
      </w:r>
      <w:r w:rsidR="00FC1DB1">
        <w:rPr>
          <w:rFonts w:ascii="Times New Roman" w:hAnsi="Times New Roman" w:cs="Times New Roman"/>
          <w:noProof/>
          <w:sz w:val="24"/>
          <w:szCs w:val="24"/>
          <w:lang w:eastAsia="tr-TR"/>
        </w:rPr>
        <w:drawing>
          <wp:inline distT="0" distB="0" distL="0" distR="0">
            <wp:extent cx="5972175" cy="47815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C1DB1" w:rsidRDefault="00FC1DB1" w:rsidP="00FC1DB1">
      <w:pPr>
        <w:autoSpaceDE w:val="0"/>
        <w:autoSpaceDN w:val="0"/>
        <w:adjustRightInd w:val="0"/>
        <w:spacing w:after="0" w:line="240" w:lineRule="auto"/>
        <w:rPr>
          <w:rFonts w:ascii="Times New Roman" w:hAnsi="Times New Roman" w:cs="Times New Roman"/>
          <w:sz w:val="24"/>
          <w:szCs w:val="24"/>
        </w:rPr>
      </w:pPr>
    </w:p>
    <w:p w:rsidR="00F4797F" w:rsidRDefault="00F4797F" w:rsidP="00CA78A0">
      <w:pPr>
        <w:ind w:firstLine="708"/>
        <w:jc w:val="both"/>
        <w:rPr>
          <w:rFonts w:ascii="Times New Roman" w:hAnsi="Times New Roman" w:cs="Times New Roman"/>
          <w:sz w:val="24"/>
          <w:szCs w:val="24"/>
        </w:rPr>
      </w:pPr>
      <w:r>
        <w:rPr>
          <w:rFonts w:ascii="Times New Roman" w:hAnsi="Times New Roman" w:cs="Times New Roman"/>
          <w:sz w:val="24"/>
          <w:szCs w:val="24"/>
        </w:rPr>
        <w:t xml:space="preserve">İzmir Aliağa Rehberlik Araştırma Merkezi tarafından </w:t>
      </w:r>
      <w:r w:rsidR="00CA78A0">
        <w:rPr>
          <w:rFonts w:ascii="Times New Roman" w:hAnsi="Times New Roman" w:cs="Times New Roman"/>
          <w:sz w:val="24"/>
          <w:szCs w:val="24"/>
        </w:rPr>
        <w:t xml:space="preserve">2022-2023 Eğitim Öğretim yılı 1.dönem, </w:t>
      </w:r>
      <w:r>
        <w:rPr>
          <w:rFonts w:ascii="Times New Roman" w:hAnsi="Times New Roman" w:cs="Times New Roman"/>
          <w:sz w:val="24"/>
          <w:szCs w:val="24"/>
        </w:rPr>
        <w:t xml:space="preserve">Aliağa ilçesinde bulunan ortaokullar bazında “Dijital Oyun Oynama” araştırması yapılmıştır. Katılan okullar ve öğrenci sayıları aşağıda gösterilmiştir: </w:t>
      </w:r>
    </w:p>
    <w:p w:rsidR="006563C7" w:rsidRDefault="00FC1DB1" w:rsidP="00CA78A0">
      <w:pPr>
        <w:ind w:firstLine="708"/>
        <w:jc w:val="both"/>
        <w:rPr>
          <w:rFonts w:ascii="Times New Roman" w:hAnsi="Times New Roman" w:cs="Times New Roman"/>
          <w:sz w:val="24"/>
          <w:szCs w:val="24"/>
        </w:rPr>
      </w:pPr>
      <w:proofErr w:type="gramStart"/>
      <w:r w:rsidRPr="00F80F8D">
        <w:rPr>
          <w:rFonts w:ascii="Times New Roman" w:hAnsi="Times New Roman" w:cs="Times New Roman"/>
          <w:sz w:val="24"/>
          <w:szCs w:val="24"/>
        </w:rPr>
        <w:t xml:space="preserve">Aliağa Ortaokulu 32 (%5,2), Gazi Ortaokulu 80 (13,1), Şehit Çavuş Bülent Kula Ortaokulu 142 (%23,2), Şehit </w:t>
      </w:r>
      <w:proofErr w:type="spellStart"/>
      <w:r w:rsidRPr="00F80F8D">
        <w:rPr>
          <w:rFonts w:ascii="Times New Roman" w:hAnsi="Times New Roman" w:cs="Times New Roman"/>
          <w:sz w:val="24"/>
          <w:szCs w:val="24"/>
        </w:rPr>
        <w:t>Sebahattin</w:t>
      </w:r>
      <w:proofErr w:type="spellEnd"/>
      <w:r w:rsidRPr="00F80F8D">
        <w:rPr>
          <w:rFonts w:ascii="Times New Roman" w:hAnsi="Times New Roman" w:cs="Times New Roman"/>
          <w:sz w:val="24"/>
          <w:szCs w:val="24"/>
        </w:rPr>
        <w:t xml:space="preserve"> </w:t>
      </w:r>
      <w:proofErr w:type="spellStart"/>
      <w:r w:rsidRPr="00F80F8D">
        <w:rPr>
          <w:rFonts w:ascii="Times New Roman" w:hAnsi="Times New Roman" w:cs="Times New Roman"/>
          <w:sz w:val="24"/>
          <w:szCs w:val="24"/>
        </w:rPr>
        <w:t>Karakaplan</w:t>
      </w:r>
      <w:proofErr w:type="spellEnd"/>
      <w:r w:rsidRPr="00F80F8D">
        <w:rPr>
          <w:rFonts w:ascii="Times New Roman" w:hAnsi="Times New Roman" w:cs="Times New Roman"/>
          <w:sz w:val="24"/>
          <w:szCs w:val="24"/>
        </w:rPr>
        <w:t xml:space="preserve"> Ortaokulu 73 (%11,9), Fatih Ortaokulu 82 (%13,4), Mehmet Saka Ortaokulu 51 (%8,3), Petrokimya Ortaokulu 62 (%10,1), Yunus Emre Ortaokulu 25 (%4,1), Helvacı O</w:t>
      </w:r>
      <w:r w:rsidR="00F80F8D" w:rsidRPr="00F80F8D">
        <w:rPr>
          <w:rFonts w:ascii="Times New Roman" w:hAnsi="Times New Roman" w:cs="Times New Roman"/>
          <w:sz w:val="24"/>
          <w:szCs w:val="24"/>
        </w:rPr>
        <w:t xml:space="preserve">rtaokulu 64 (%10,5) öğrenci çalışmaya katılmıştır. </w:t>
      </w:r>
      <w:proofErr w:type="gramEnd"/>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A51F47"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_x0000_s1037" type="#_x0000_t202" style="position:absolute;margin-left:180.4pt;margin-top:203.3pt;width:48pt;height:18.75pt;z-index:251669504">
            <v:textbox>
              <w:txbxContent>
                <w:p w:rsidR="00CB193F" w:rsidRDefault="00CB193F" w:rsidP="002038C3">
                  <w:r>
                    <w:t>5.SINIF</w:t>
                  </w:r>
                </w:p>
              </w:txbxContent>
            </v:textbox>
          </v:shape>
        </w:pict>
      </w:r>
      <w:r>
        <w:rPr>
          <w:rFonts w:ascii="Times New Roman" w:hAnsi="Times New Roman" w:cs="Times New Roman"/>
          <w:noProof/>
          <w:sz w:val="24"/>
          <w:szCs w:val="24"/>
          <w:lang w:eastAsia="tr-TR"/>
        </w:rPr>
        <w:pict>
          <v:shape id="_x0000_s1038" type="#_x0000_t202" style="position:absolute;margin-left:44.65pt;margin-top:154.55pt;width:48pt;height:18.75pt;z-index:251670528">
            <v:textbox>
              <w:txbxContent>
                <w:p w:rsidR="00CB193F" w:rsidRDefault="00CB193F" w:rsidP="002038C3">
                  <w:r>
                    <w:t>7.SINIF</w:t>
                  </w:r>
                </w:p>
              </w:txbxContent>
            </v:textbox>
          </v:shape>
        </w:pict>
      </w:r>
      <w:r>
        <w:rPr>
          <w:rFonts w:ascii="Times New Roman" w:hAnsi="Times New Roman" w:cs="Times New Roman"/>
          <w:noProof/>
          <w:sz w:val="24"/>
          <w:szCs w:val="24"/>
          <w:lang w:eastAsia="tr-TR"/>
        </w:rPr>
        <w:pict>
          <v:shape id="_x0000_s1036" type="#_x0000_t202" style="position:absolute;margin-left:228.4pt;margin-top:87.4pt;width:48pt;height:18.75pt;z-index:251668480">
            <v:textbox>
              <w:txbxContent>
                <w:p w:rsidR="00CB193F" w:rsidRDefault="00CB193F">
                  <w:r>
                    <w:t>6.SINIF</w:t>
                  </w:r>
                </w:p>
              </w:txbxContent>
            </v:textbox>
          </v:shape>
        </w:pict>
      </w:r>
      <w:r>
        <w:rPr>
          <w:rFonts w:ascii="Times New Roman" w:hAnsi="Times New Roman" w:cs="Times New Roman"/>
          <w:noProof/>
          <w:sz w:val="24"/>
          <w:szCs w:val="24"/>
          <w:lang w:eastAsia="tr-TR"/>
        </w:rPr>
        <w:pict>
          <v:shape id="_x0000_s1039" type="#_x0000_t202" style="position:absolute;margin-left:105.4pt;margin-top:87.4pt;width:48pt;height:18.75pt;z-index:251671552">
            <v:textbox>
              <w:txbxContent>
                <w:p w:rsidR="00CB193F" w:rsidRDefault="00CB193F" w:rsidP="002038C3">
                  <w:r>
                    <w:t>8.SINIF</w:t>
                  </w:r>
                </w:p>
              </w:txbxContent>
            </v:textbox>
          </v:shape>
        </w:pict>
      </w:r>
      <w:r w:rsidR="00474C16">
        <w:rPr>
          <w:rFonts w:ascii="Times New Roman" w:hAnsi="Times New Roman" w:cs="Times New Roman"/>
          <w:noProof/>
          <w:sz w:val="24"/>
          <w:szCs w:val="24"/>
          <w:lang w:eastAsia="tr-TR"/>
        </w:rPr>
        <w:pict>
          <v:rect id="_x0000_s1040" style="position:absolute;margin-left:345.4pt;margin-top:16.15pt;width:41.25pt;height:71.25pt;z-index:251672576" stroked="f"/>
        </w:pict>
      </w:r>
      <w:r w:rsidR="00F80F8D">
        <w:rPr>
          <w:rFonts w:ascii="Times New Roman" w:hAnsi="Times New Roman" w:cs="Times New Roman"/>
          <w:noProof/>
          <w:sz w:val="24"/>
          <w:szCs w:val="24"/>
          <w:lang w:eastAsia="tr-TR"/>
        </w:rPr>
        <w:drawing>
          <wp:inline distT="0" distB="0" distL="0" distR="0">
            <wp:extent cx="5972175" cy="34956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3495675"/>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F80F8D" w:rsidRDefault="00F80F8D" w:rsidP="00F80F8D">
      <w:pPr>
        <w:autoSpaceDE w:val="0"/>
        <w:autoSpaceDN w:val="0"/>
        <w:adjustRightInd w:val="0"/>
        <w:spacing w:after="0" w:line="400" w:lineRule="atLeast"/>
        <w:rPr>
          <w:rFonts w:ascii="Times New Roman" w:hAnsi="Times New Roman" w:cs="Times New Roman"/>
          <w:sz w:val="24"/>
          <w:szCs w:val="24"/>
        </w:rPr>
      </w:pPr>
    </w:p>
    <w:p w:rsidR="00F80F8D" w:rsidRPr="00013F28" w:rsidRDefault="002038C3" w:rsidP="00013F28">
      <w:pPr>
        <w:ind w:firstLine="708"/>
        <w:jc w:val="both"/>
        <w:rPr>
          <w:rFonts w:ascii="Times New Roman" w:hAnsi="Times New Roman" w:cs="Times New Roman"/>
          <w:sz w:val="24"/>
          <w:szCs w:val="24"/>
        </w:rPr>
      </w:pPr>
      <w:r>
        <w:rPr>
          <w:rFonts w:ascii="Times New Roman" w:hAnsi="Times New Roman" w:cs="Times New Roman"/>
          <w:sz w:val="24"/>
          <w:szCs w:val="24"/>
        </w:rPr>
        <w:t xml:space="preserve">Grafikte sınıf düzeyinde katılan öğrenci sayılarının oranları yer almaktadır. </w:t>
      </w:r>
      <w:r w:rsidR="00F80F8D">
        <w:rPr>
          <w:rFonts w:ascii="Times New Roman" w:hAnsi="Times New Roman" w:cs="Times New Roman"/>
          <w:sz w:val="24"/>
          <w:szCs w:val="24"/>
        </w:rPr>
        <w:t xml:space="preserve">5. sınıf öğrencisi 180 (%29,5), 6. Sınıf öğrencisi 190 (%31,1), 7. Sınıf öğrencisi 129 (%21,1) ve 8. Sınıf öğrencisi 112 (% 18,3) öğrenci çalışmaya katılmıştır. </w:t>
      </w:r>
    </w:p>
    <w:p w:rsidR="00F80F8D" w:rsidRDefault="00A51F47"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 id="_x0000_s1043" type="#_x0000_t202" style="position:absolute;margin-left:72.4pt;margin-top:130.65pt;width:48pt;height:18.75pt;z-index:251674624">
            <v:textbox style="mso-next-textbox:#_x0000_s1043">
              <w:txbxContent>
                <w:p w:rsidR="00CB193F" w:rsidRDefault="00CB193F" w:rsidP="002038C3">
                  <w:r>
                    <w:t>ERKEK</w:t>
                  </w:r>
                </w:p>
              </w:txbxContent>
            </v:textbox>
          </v:shape>
        </w:pict>
      </w:r>
      <w:r>
        <w:rPr>
          <w:rFonts w:ascii="Times New Roman" w:hAnsi="Times New Roman" w:cs="Times New Roman"/>
          <w:noProof/>
          <w:sz w:val="24"/>
          <w:szCs w:val="24"/>
          <w:lang w:eastAsia="tr-TR"/>
        </w:rPr>
        <w:pict>
          <v:shape id="_x0000_s1042" type="#_x0000_t202" style="position:absolute;margin-left:232.9pt;margin-top:130.65pt;width:48pt;height:18.75pt;z-index:251673600">
            <v:textbox style="mso-next-textbox:#_x0000_s1042">
              <w:txbxContent>
                <w:p w:rsidR="00CB193F" w:rsidRDefault="00CB193F" w:rsidP="002038C3">
                  <w:r>
                    <w:t>KIZ</w:t>
                  </w:r>
                </w:p>
              </w:txbxContent>
            </v:textbox>
          </v:shape>
        </w:pict>
      </w:r>
      <w:r w:rsidR="00474C16">
        <w:rPr>
          <w:rFonts w:ascii="Times New Roman" w:hAnsi="Times New Roman" w:cs="Times New Roman"/>
          <w:noProof/>
          <w:sz w:val="24"/>
          <w:szCs w:val="24"/>
          <w:lang w:eastAsia="tr-TR"/>
        </w:rPr>
        <w:pict>
          <v:rect id="_x0000_s1045" style="position:absolute;margin-left:346.15pt;margin-top:9.8pt;width:36pt;height:38.25pt;z-index:251675648" stroked="f"/>
        </w:pict>
      </w:r>
      <w:r w:rsidR="00F80F8D">
        <w:rPr>
          <w:rFonts w:ascii="Times New Roman" w:hAnsi="Times New Roman" w:cs="Times New Roman"/>
          <w:noProof/>
          <w:sz w:val="24"/>
          <w:szCs w:val="24"/>
          <w:lang w:eastAsia="tr-TR"/>
        </w:rPr>
        <w:drawing>
          <wp:inline distT="0" distB="0" distL="0" distR="0">
            <wp:extent cx="5972175" cy="3533775"/>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3533775"/>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F80F8D" w:rsidRDefault="00F80F8D" w:rsidP="00F80F8D">
      <w:pPr>
        <w:autoSpaceDE w:val="0"/>
        <w:autoSpaceDN w:val="0"/>
        <w:adjustRightInd w:val="0"/>
        <w:spacing w:after="0" w:line="400" w:lineRule="atLeast"/>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r>
        <w:rPr>
          <w:rFonts w:ascii="Times New Roman" w:hAnsi="Times New Roman" w:cs="Times New Roman"/>
          <w:sz w:val="24"/>
          <w:szCs w:val="24"/>
        </w:rPr>
        <w:t xml:space="preserve">Çalışmaya 329 (%53,8) kız öğrenci ve 282 (%46,2) erkek öğrenci katılmıştır. </w:t>
      </w: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F80F8D" w:rsidRDefault="00F80F8D" w:rsidP="00F80F8D">
      <w:pPr>
        <w:autoSpaceDE w:val="0"/>
        <w:autoSpaceDN w:val="0"/>
        <w:adjustRightInd w:val="0"/>
        <w:spacing w:after="0" w:line="400" w:lineRule="atLeast"/>
        <w:rPr>
          <w:rFonts w:ascii="Times New Roman" w:hAnsi="Times New Roman" w:cs="Times New Roman"/>
          <w:sz w:val="24"/>
          <w:szCs w:val="24"/>
        </w:rPr>
      </w:pPr>
    </w:p>
    <w:p w:rsidR="00525A87" w:rsidRDefault="00922E8C" w:rsidP="00525A87">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“Bilgisayarda oynadığım oyunu bitirmek için yemek yemeyi geciktiririm” maddesine öğrencilerin 397’si (%65) “Hiçbir zaman” yanıtını verirken 116’sı (%19) “Nadiren” yanıtını vermiştir. </w:t>
      </w:r>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922E8C" w:rsidP="00F80F8D">
      <w:pPr>
        <w:jc w:val="both"/>
        <w:rPr>
          <w:rFonts w:ascii="Times New Roman" w:hAnsi="Times New Roman" w:cs="Times New Roman"/>
          <w:sz w:val="24"/>
          <w:szCs w:val="24"/>
        </w:rPr>
      </w:pPr>
      <w:r>
        <w:rPr>
          <w:rFonts w:ascii="Times New Roman" w:hAnsi="Times New Roman" w:cs="Times New Roman"/>
          <w:sz w:val="24"/>
          <w:szCs w:val="24"/>
        </w:rPr>
        <w:t>“Bilgisayar oyunu oynarken biri beni engellediğinde sinirlenirim” maddesine öğrencilerin 309’u</w:t>
      </w:r>
      <w:r w:rsidR="00345AB4">
        <w:rPr>
          <w:rFonts w:ascii="Times New Roman" w:hAnsi="Times New Roman" w:cs="Times New Roman"/>
          <w:sz w:val="24"/>
          <w:szCs w:val="24"/>
        </w:rPr>
        <w:t xml:space="preserve"> (%50,6) </w:t>
      </w:r>
      <w:r>
        <w:rPr>
          <w:rFonts w:ascii="Times New Roman" w:hAnsi="Times New Roman" w:cs="Times New Roman"/>
          <w:sz w:val="24"/>
          <w:szCs w:val="24"/>
        </w:rPr>
        <w:t xml:space="preserve"> “Hiçbir zaman” yanıtını verirken 123’ü (%20,1) “Bazen” yanıtını vermiştir. </w:t>
      </w: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525A87" w:rsidRDefault="00525A87" w:rsidP="00922E8C">
      <w:pPr>
        <w:jc w:val="both"/>
        <w:rPr>
          <w:rFonts w:ascii="Times New Roman" w:hAnsi="Times New Roman" w:cs="Times New Roman"/>
          <w:sz w:val="24"/>
          <w:szCs w:val="24"/>
        </w:rPr>
      </w:pPr>
    </w:p>
    <w:p w:rsidR="00922E8C" w:rsidRDefault="00922E8C" w:rsidP="00525A87">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 oyunu oynama zamanının gelmesini dört gözle beklerim” maddesine öğrencilerin 295’i </w:t>
      </w:r>
      <w:r w:rsidR="00345AB4">
        <w:rPr>
          <w:rFonts w:ascii="Times New Roman" w:hAnsi="Times New Roman" w:cs="Times New Roman"/>
          <w:sz w:val="24"/>
          <w:szCs w:val="24"/>
        </w:rPr>
        <w:t xml:space="preserve"> (%48,3) </w:t>
      </w:r>
      <w:r>
        <w:rPr>
          <w:rFonts w:ascii="Times New Roman" w:hAnsi="Times New Roman" w:cs="Times New Roman"/>
          <w:sz w:val="24"/>
          <w:szCs w:val="24"/>
        </w:rPr>
        <w:t xml:space="preserve">“Hiçbir zaman” yanıtını verirken 120’si (%19,6) “Nadiren” yanıtını vermiştir. </w:t>
      </w: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476613" w:rsidRDefault="00476613" w:rsidP="00922E8C">
      <w:pPr>
        <w:jc w:val="both"/>
        <w:rPr>
          <w:rFonts w:ascii="Times New Roman" w:hAnsi="Times New Roman" w:cs="Times New Roman"/>
          <w:sz w:val="24"/>
          <w:szCs w:val="24"/>
        </w:rPr>
      </w:pPr>
    </w:p>
    <w:p w:rsidR="00922E8C" w:rsidRDefault="00922E8C" w:rsidP="00476613">
      <w:pPr>
        <w:ind w:firstLine="708"/>
        <w:jc w:val="both"/>
        <w:rPr>
          <w:rFonts w:ascii="Times New Roman" w:hAnsi="Times New Roman" w:cs="Times New Roman"/>
          <w:sz w:val="24"/>
          <w:szCs w:val="24"/>
        </w:rPr>
      </w:pPr>
      <w:r>
        <w:rPr>
          <w:rFonts w:ascii="Times New Roman" w:hAnsi="Times New Roman" w:cs="Times New Roman"/>
          <w:sz w:val="24"/>
          <w:szCs w:val="24"/>
        </w:rPr>
        <w:t xml:space="preserve">“Çoğu zaman bilgisayar oyunu oynamayı bırakmak istememe rağmen bırakamam” maddesine öğrencilerin 334’ü </w:t>
      </w:r>
      <w:r w:rsidR="00345AB4">
        <w:rPr>
          <w:rFonts w:ascii="Times New Roman" w:hAnsi="Times New Roman" w:cs="Times New Roman"/>
          <w:sz w:val="24"/>
          <w:szCs w:val="24"/>
        </w:rPr>
        <w:t xml:space="preserve">(%54,7) </w:t>
      </w:r>
      <w:r>
        <w:rPr>
          <w:rFonts w:ascii="Times New Roman" w:hAnsi="Times New Roman" w:cs="Times New Roman"/>
          <w:sz w:val="24"/>
          <w:szCs w:val="24"/>
        </w:rPr>
        <w:t xml:space="preserve">“Hiçbir zaman” yanıtını verirken 117’si (%19,1) “Nadiren” yanıtını vermiştir. </w:t>
      </w:r>
    </w:p>
    <w:p w:rsidR="00F80F8D" w:rsidRDefault="00737D79"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69544A">
        <w:rPr>
          <w:rFonts w:ascii="Times New Roman" w:hAnsi="Times New Roman" w:cs="Times New Roman"/>
          <w:sz w:val="24"/>
          <w:szCs w:val="24"/>
        </w:rPr>
        <w:t xml:space="preserve"> </w:t>
      </w: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F80F8D" w:rsidRDefault="00F80F8D" w:rsidP="00F80F8D">
      <w:pPr>
        <w:autoSpaceDE w:val="0"/>
        <w:autoSpaceDN w:val="0"/>
        <w:adjustRightInd w:val="0"/>
        <w:spacing w:after="0" w:line="400" w:lineRule="atLeast"/>
        <w:rPr>
          <w:rFonts w:ascii="Times New Roman" w:hAnsi="Times New Roman" w:cs="Times New Roman"/>
          <w:sz w:val="24"/>
          <w:szCs w:val="24"/>
        </w:rPr>
      </w:pPr>
    </w:p>
    <w:p w:rsidR="00922E8C" w:rsidRDefault="00345AB4" w:rsidP="0069544A">
      <w:pPr>
        <w:ind w:firstLine="708"/>
        <w:jc w:val="both"/>
        <w:rPr>
          <w:rFonts w:ascii="Times New Roman" w:hAnsi="Times New Roman" w:cs="Times New Roman"/>
          <w:sz w:val="24"/>
          <w:szCs w:val="24"/>
        </w:rPr>
      </w:pPr>
      <w:r>
        <w:rPr>
          <w:rFonts w:ascii="Times New Roman" w:hAnsi="Times New Roman" w:cs="Times New Roman"/>
          <w:sz w:val="24"/>
          <w:szCs w:val="24"/>
        </w:rPr>
        <w:t>Bilgisayar oyunu oynamaya başladığımda bana verilen süreden daha uzun süre oyun oynarım” maddesine öğrencilerin 273</w:t>
      </w:r>
      <w:r w:rsidR="00922E8C">
        <w:rPr>
          <w:rFonts w:ascii="Times New Roman" w:hAnsi="Times New Roman" w:cs="Times New Roman"/>
          <w:sz w:val="24"/>
          <w:szCs w:val="24"/>
        </w:rPr>
        <w:t xml:space="preserve">’ü </w:t>
      </w:r>
      <w:r>
        <w:rPr>
          <w:rFonts w:ascii="Times New Roman" w:hAnsi="Times New Roman" w:cs="Times New Roman"/>
          <w:sz w:val="24"/>
          <w:szCs w:val="24"/>
        </w:rPr>
        <w:t xml:space="preserve">(%44,7) </w:t>
      </w:r>
      <w:r w:rsidR="00922E8C">
        <w:rPr>
          <w:rFonts w:ascii="Times New Roman" w:hAnsi="Times New Roman" w:cs="Times New Roman"/>
          <w:sz w:val="24"/>
          <w:szCs w:val="24"/>
        </w:rPr>
        <w:t>“Hiç</w:t>
      </w:r>
      <w:r>
        <w:rPr>
          <w:rFonts w:ascii="Times New Roman" w:hAnsi="Times New Roman" w:cs="Times New Roman"/>
          <w:sz w:val="24"/>
          <w:szCs w:val="24"/>
        </w:rPr>
        <w:t>bir zaman” yanıtını verirken 141’i (%23,1</w:t>
      </w:r>
      <w:r w:rsidR="00922E8C">
        <w:rPr>
          <w:rFonts w:ascii="Times New Roman" w:hAnsi="Times New Roman" w:cs="Times New Roman"/>
          <w:sz w:val="24"/>
          <w:szCs w:val="24"/>
        </w:rPr>
        <w:t xml:space="preserve">) “Nadiren” yanıtını vermiştir. </w:t>
      </w:r>
    </w:p>
    <w:p w:rsidR="00F80F8D" w:rsidRDefault="0069544A"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AC1842">
        <w:rPr>
          <w:rFonts w:ascii="Times New Roman" w:hAnsi="Times New Roman" w:cs="Times New Roman"/>
          <w:sz w:val="24"/>
          <w:szCs w:val="24"/>
        </w:rPr>
        <w:t xml:space="preserve"> </w:t>
      </w: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jc w:val="both"/>
        <w:rPr>
          <w:rFonts w:ascii="Times New Roman" w:hAnsi="Times New Roman" w:cs="Times New Roman"/>
          <w:sz w:val="24"/>
          <w:szCs w:val="24"/>
        </w:rPr>
      </w:pPr>
    </w:p>
    <w:p w:rsidR="00345AB4" w:rsidRDefault="00345AB4" w:rsidP="00AC1842">
      <w:pPr>
        <w:ind w:firstLine="708"/>
        <w:jc w:val="both"/>
        <w:rPr>
          <w:rFonts w:ascii="Times New Roman" w:hAnsi="Times New Roman" w:cs="Times New Roman"/>
          <w:sz w:val="24"/>
          <w:szCs w:val="24"/>
        </w:rPr>
      </w:pPr>
      <w:r>
        <w:rPr>
          <w:rFonts w:ascii="Times New Roman" w:hAnsi="Times New Roman" w:cs="Times New Roman"/>
          <w:sz w:val="24"/>
          <w:szCs w:val="24"/>
        </w:rPr>
        <w:t xml:space="preserve">“Ne kadar çok bilgisayar oyunu oynasam da bilgisayar oyunu oynamaya doyamam” maddesine öğrencilerin 329’u(%53,8) “Hiçbir zaman” yanıtını verirken 113’ü (%18,5) “Nadiren” yanıtını vermiştir. </w:t>
      </w:r>
    </w:p>
    <w:p w:rsidR="00F80F8D" w:rsidRDefault="00AC1842"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301AB9" w:rsidRDefault="00345AB4" w:rsidP="00AA2C93">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 oynadığım bir oyunu kazanmak için tekrar oyun oynama ihtiyacı duyarım” maddesine öğrencilerin 275’i(%45) “Hiçbir zaman” yanıtını verirken 127’si (%20,8) “Nadiren” yanıtını vermiştir. </w:t>
      </w:r>
    </w:p>
    <w:p w:rsidR="00345AB4" w:rsidRPr="00301AB9" w:rsidRDefault="00301AB9"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CB193F">
        <w:rPr>
          <w:rFonts w:ascii="Times New Roman" w:hAnsi="Times New Roman" w:cs="Times New Roman"/>
          <w:sz w:val="24"/>
          <w:szCs w:val="24"/>
        </w:rPr>
        <w:t xml:space="preserve"> </w:t>
      </w:r>
    </w:p>
    <w:p w:rsidR="00F80F8D" w:rsidRDefault="00301AB9" w:rsidP="00301AB9">
      <w:pPr>
        <w:jc w:val="both"/>
        <w:rPr>
          <w:rFonts w:ascii="Times New Roman" w:hAnsi="Times New Roman" w:cs="Times New Roman"/>
          <w:sz w:val="24"/>
          <w:szCs w:val="24"/>
        </w:rPr>
      </w:pPr>
      <w:r>
        <w:rPr>
          <w:rFonts w:ascii="Times New Roman" w:hAnsi="Times New Roman" w:cs="Times New Roman"/>
          <w:sz w:val="24"/>
          <w:szCs w:val="24"/>
        </w:rPr>
        <w:lastRenderedPageBreak/>
        <w:tab/>
      </w:r>
      <w:r w:rsidR="00F80F8D">
        <w:rPr>
          <w:rFonts w:ascii="Times New Roman" w:hAnsi="Times New Roman" w:cs="Times New Roman"/>
          <w:noProof/>
          <w:sz w:val="24"/>
          <w:szCs w:val="24"/>
          <w:lang w:eastAsia="tr-TR"/>
        </w:rPr>
        <w:drawing>
          <wp:inline distT="0" distB="0" distL="0" distR="0">
            <wp:extent cx="5972175" cy="478155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CB193F" w:rsidRDefault="00CB193F" w:rsidP="00345AB4">
      <w:pPr>
        <w:jc w:val="both"/>
        <w:rPr>
          <w:rFonts w:ascii="Times New Roman" w:hAnsi="Times New Roman" w:cs="Times New Roman"/>
          <w:sz w:val="24"/>
          <w:szCs w:val="24"/>
        </w:rPr>
      </w:pPr>
    </w:p>
    <w:p w:rsidR="00345AB4" w:rsidRDefault="00345AB4" w:rsidP="00CB193F">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“Bilgisayarda oyun oynamama izin vermedikleri için aileme kızarım” maddesine öğrencilerin 418’ü (%68,4) “Hiçbir zaman” yanıtını verirken 80’i (%13,1) “Nadiren” yanıtını vermiştir. </w:t>
      </w:r>
    </w:p>
    <w:p w:rsidR="00F80F8D" w:rsidRDefault="007D1BA5"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7D1BA5" w:rsidRDefault="007D1BA5" w:rsidP="00345AB4">
      <w:pPr>
        <w:jc w:val="both"/>
        <w:rPr>
          <w:rFonts w:ascii="Times New Roman" w:hAnsi="Times New Roman" w:cs="Times New Roman"/>
          <w:sz w:val="24"/>
          <w:szCs w:val="24"/>
        </w:rPr>
      </w:pPr>
    </w:p>
    <w:p w:rsidR="00345AB4" w:rsidRDefault="00345AB4" w:rsidP="007D1BA5">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 oyunu oynadığım zaman kendimi yalnız hissetmem” maddesine öğrencilerin 321’i(%52,5) “Hiçbir zaman” yanıtını verirken 107’si (%17,5) “Nadiren” yanıtını vermiştir. </w:t>
      </w:r>
    </w:p>
    <w:p w:rsidR="00F80F8D" w:rsidRDefault="004327ED"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531895">
        <w:rPr>
          <w:rFonts w:ascii="Times New Roman" w:hAnsi="Times New Roman" w:cs="Times New Roman"/>
          <w:sz w:val="24"/>
          <w:szCs w:val="24"/>
        </w:rPr>
        <w:t xml:space="preserve"> </w:t>
      </w:r>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531895" w:rsidRDefault="00531895" w:rsidP="00345AB4">
      <w:pPr>
        <w:jc w:val="both"/>
        <w:rPr>
          <w:rFonts w:ascii="Times New Roman" w:hAnsi="Times New Roman" w:cs="Times New Roman"/>
          <w:sz w:val="24"/>
          <w:szCs w:val="24"/>
        </w:rPr>
      </w:pPr>
    </w:p>
    <w:p w:rsidR="00345AB4" w:rsidRDefault="00345AB4" w:rsidP="00531895">
      <w:pPr>
        <w:ind w:firstLine="708"/>
        <w:jc w:val="both"/>
        <w:rPr>
          <w:rFonts w:ascii="Times New Roman" w:hAnsi="Times New Roman" w:cs="Times New Roman"/>
          <w:sz w:val="24"/>
          <w:szCs w:val="24"/>
        </w:rPr>
      </w:pPr>
      <w:r>
        <w:rPr>
          <w:rFonts w:ascii="Times New Roman" w:hAnsi="Times New Roman" w:cs="Times New Roman"/>
          <w:sz w:val="24"/>
          <w:szCs w:val="24"/>
        </w:rPr>
        <w:t>“Bilgisayar oyunu oynarken kendimi, çoğu zaman kendi kendime bir şeyler</w:t>
      </w:r>
      <w:r w:rsidR="008E762F">
        <w:rPr>
          <w:rFonts w:ascii="Times New Roman" w:hAnsi="Times New Roman" w:cs="Times New Roman"/>
          <w:sz w:val="24"/>
          <w:szCs w:val="24"/>
        </w:rPr>
        <w:t xml:space="preserve"> söylerken bulurum” maddesine öğrencilerin 335’i(%54,8</w:t>
      </w:r>
      <w:r>
        <w:rPr>
          <w:rFonts w:ascii="Times New Roman" w:hAnsi="Times New Roman" w:cs="Times New Roman"/>
          <w:sz w:val="24"/>
          <w:szCs w:val="24"/>
        </w:rPr>
        <w:t>) “Hiçbir zaman” yan</w:t>
      </w:r>
      <w:r w:rsidR="008E762F">
        <w:rPr>
          <w:rFonts w:ascii="Times New Roman" w:hAnsi="Times New Roman" w:cs="Times New Roman"/>
          <w:sz w:val="24"/>
          <w:szCs w:val="24"/>
        </w:rPr>
        <w:t>ıtını verirken 102</w:t>
      </w:r>
      <w:r>
        <w:rPr>
          <w:rFonts w:ascii="Times New Roman" w:hAnsi="Times New Roman" w:cs="Times New Roman"/>
          <w:sz w:val="24"/>
          <w:szCs w:val="24"/>
        </w:rPr>
        <w:t>’</w:t>
      </w:r>
      <w:r w:rsidR="008E762F">
        <w:rPr>
          <w:rFonts w:ascii="Times New Roman" w:hAnsi="Times New Roman" w:cs="Times New Roman"/>
          <w:sz w:val="24"/>
          <w:szCs w:val="24"/>
        </w:rPr>
        <w:t>si (%16,7</w:t>
      </w:r>
      <w:r>
        <w:rPr>
          <w:rFonts w:ascii="Times New Roman" w:hAnsi="Times New Roman" w:cs="Times New Roman"/>
          <w:sz w:val="24"/>
          <w:szCs w:val="24"/>
        </w:rPr>
        <w:t xml:space="preserve">) “Nadiren” yanıtını vermiştir. </w:t>
      </w:r>
    </w:p>
    <w:p w:rsidR="00F80F8D" w:rsidRDefault="00531895"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jc w:val="both"/>
        <w:rPr>
          <w:rFonts w:ascii="Times New Roman" w:hAnsi="Times New Roman" w:cs="Times New Roman"/>
          <w:sz w:val="24"/>
          <w:szCs w:val="24"/>
        </w:rPr>
      </w:pPr>
    </w:p>
    <w:p w:rsidR="008E762F" w:rsidRDefault="008E762F" w:rsidP="00644517">
      <w:pPr>
        <w:ind w:firstLine="708"/>
        <w:jc w:val="both"/>
        <w:rPr>
          <w:rFonts w:ascii="Times New Roman" w:hAnsi="Times New Roman" w:cs="Times New Roman"/>
          <w:sz w:val="24"/>
          <w:szCs w:val="24"/>
        </w:rPr>
      </w:pPr>
      <w:r>
        <w:rPr>
          <w:rFonts w:ascii="Times New Roman" w:hAnsi="Times New Roman" w:cs="Times New Roman"/>
          <w:sz w:val="24"/>
          <w:szCs w:val="24"/>
        </w:rPr>
        <w:t xml:space="preserve">“Arkadaşlarımın beni kabul etmesi için ben de onların oynadığı bilgisayar oyunlarını oynarım” maddesine öğrencilerin 467’si(%76,4) “Hiçbir zaman” yanıtını verirken 54’ü (%8,8) “Bazen” yanıtını vermiştir. </w:t>
      </w:r>
    </w:p>
    <w:p w:rsidR="00F80F8D" w:rsidRDefault="00644517"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140EF0">
        <w:rPr>
          <w:rFonts w:ascii="Times New Roman" w:hAnsi="Times New Roman" w:cs="Times New Roman"/>
          <w:sz w:val="24"/>
          <w:szCs w:val="24"/>
        </w:rPr>
        <w:t xml:space="preserve"> </w:t>
      </w: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8E762F" w:rsidRDefault="008E762F" w:rsidP="00140EF0">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 oyunu oynamadığım zamanlarda oyun oynayacağım zamanı hayal ederim” maddesine öğrencilerin 377’si(%61,7) “Hiçbir zaman” yanıtını verirken 108’i (%17,7) “Nadiren” yanıtını vermiştir. </w:t>
      </w:r>
    </w:p>
    <w:p w:rsidR="00F80F8D" w:rsidRDefault="00140EF0"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5669D0">
        <w:rPr>
          <w:rFonts w:ascii="Times New Roman" w:hAnsi="Times New Roman" w:cs="Times New Roman"/>
          <w:sz w:val="24"/>
          <w:szCs w:val="24"/>
        </w:rPr>
        <w:t xml:space="preserve"> </w:t>
      </w: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5669D0" w:rsidRDefault="005669D0" w:rsidP="008E762F">
      <w:pPr>
        <w:jc w:val="both"/>
        <w:rPr>
          <w:rFonts w:ascii="Times New Roman" w:hAnsi="Times New Roman" w:cs="Times New Roman"/>
          <w:sz w:val="24"/>
          <w:szCs w:val="24"/>
        </w:rPr>
      </w:pPr>
    </w:p>
    <w:p w:rsidR="008E762F" w:rsidRDefault="008E762F" w:rsidP="005669D0">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 oyunu bittikten sonra oyun esnasında yapmış olduğum hataları düşünürüm” maddesine öğrencilerin 349’u(%57,1) “Hiçbir zaman” yanıtını verirken 109’u (%17,8) “Nadiren” yanıtını vermiştir. </w:t>
      </w:r>
    </w:p>
    <w:p w:rsidR="00F80F8D" w:rsidRDefault="005669D0"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917A90">
        <w:rPr>
          <w:rFonts w:ascii="Times New Roman" w:hAnsi="Times New Roman" w:cs="Times New Roman"/>
          <w:sz w:val="24"/>
          <w:szCs w:val="24"/>
        </w:rPr>
        <w:t xml:space="preserve"> </w:t>
      </w: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917A90" w:rsidRDefault="00917A90" w:rsidP="008E762F">
      <w:pPr>
        <w:jc w:val="both"/>
        <w:rPr>
          <w:rFonts w:ascii="Times New Roman" w:hAnsi="Times New Roman" w:cs="Times New Roman"/>
          <w:sz w:val="24"/>
          <w:szCs w:val="24"/>
        </w:rPr>
      </w:pPr>
    </w:p>
    <w:p w:rsidR="008E762F" w:rsidRDefault="008E762F" w:rsidP="00917A90">
      <w:pPr>
        <w:ind w:firstLine="708"/>
        <w:jc w:val="both"/>
        <w:rPr>
          <w:rFonts w:ascii="Times New Roman" w:hAnsi="Times New Roman" w:cs="Times New Roman"/>
          <w:sz w:val="24"/>
          <w:szCs w:val="24"/>
        </w:rPr>
      </w:pPr>
      <w:r>
        <w:rPr>
          <w:rFonts w:ascii="Times New Roman" w:hAnsi="Times New Roman" w:cs="Times New Roman"/>
          <w:sz w:val="24"/>
          <w:szCs w:val="24"/>
        </w:rPr>
        <w:t xml:space="preserve">“Gerçek hayatta bilgisayardaki oyun karakterlerinin özelliklerini gösteririm” maddesine öğrencilerin 461’i(%75,5) “Hiçbir zaman” yanıtını verirken 62’si (%10,1) “Nadiren” yanıtını vermiştir. </w:t>
      </w:r>
    </w:p>
    <w:p w:rsidR="00F80F8D" w:rsidRDefault="00B17C5E"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F80F8D" w:rsidRDefault="00F80F8D" w:rsidP="00F80F8D">
      <w:pPr>
        <w:jc w:val="both"/>
        <w:rPr>
          <w:rFonts w:ascii="Times New Roman" w:hAnsi="Times New Roman" w:cs="Times New Roman"/>
          <w:sz w:val="24"/>
          <w:szCs w:val="24"/>
        </w:rPr>
      </w:pP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F80F8D" w:rsidRDefault="00F80F8D" w:rsidP="00F80F8D">
      <w:pPr>
        <w:autoSpaceDE w:val="0"/>
        <w:autoSpaceDN w:val="0"/>
        <w:adjustRightInd w:val="0"/>
        <w:spacing w:after="0" w:line="240" w:lineRule="auto"/>
        <w:rPr>
          <w:rFonts w:ascii="Times New Roman" w:hAnsi="Times New Roman" w:cs="Times New Roman"/>
          <w:sz w:val="24"/>
          <w:szCs w:val="24"/>
        </w:rPr>
      </w:pPr>
    </w:p>
    <w:p w:rsidR="00B17C5E" w:rsidRDefault="00B17C5E" w:rsidP="008E762F">
      <w:pPr>
        <w:jc w:val="both"/>
        <w:rPr>
          <w:rFonts w:ascii="Times New Roman" w:hAnsi="Times New Roman" w:cs="Times New Roman"/>
          <w:sz w:val="24"/>
          <w:szCs w:val="24"/>
        </w:rPr>
      </w:pPr>
    </w:p>
    <w:p w:rsidR="008E762F" w:rsidRDefault="008E762F" w:rsidP="00B17C5E">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“Bilgisayarda oyun oynamak için ödevimi aksattığım olur” maddesine öğrencilerin 425’i(%69,6) “Hiçbir zaman” yanıtını verirken 95’i (%15,5) “Nadiren” yanıtını vermiştir. </w:t>
      </w:r>
    </w:p>
    <w:p w:rsidR="00F80F8D" w:rsidRDefault="00B17C5E"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F80F8D" w:rsidRDefault="00F80F8D" w:rsidP="00F80F8D">
      <w:pPr>
        <w:jc w:val="both"/>
        <w:rPr>
          <w:rFonts w:ascii="Times New Roman" w:hAnsi="Times New Roman" w:cs="Times New Roman"/>
          <w:sz w:val="24"/>
          <w:szCs w:val="24"/>
        </w:rPr>
      </w:pPr>
    </w:p>
    <w:p w:rsidR="00F80F8D" w:rsidRDefault="00F80F8D" w:rsidP="00F80F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8E762F" w:rsidRDefault="008E762F" w:rsidP="00F80F8D">
      <w:pPr>
        <w:jc w:val="both"/>
        <w:rPr>
          <w:rFonts w:ascii="Times New Roman" w:hAnsi="Times New Roman" w:cs="Times New Roman"/>
          <w:sz w:val="24"/>
          <w:szCs w:val="24"/>
        </w:rPr>
      </w:pPr>
    </w:p>
    <w:p w:rsidR="008E762F" w:rsidRDefault="008E762F" w:rsidP="00B17C5E">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“Bilgisayarda oyun oynamak için okula geç kaldığım olur” maddesine öğrencilerin 572’si(%93,6) “Hiçbir zaman” yanıtını verirken 18’i (%2,9) “Nadiren” yanıtını vermiştir. </w:t>
      </w:r>
    </w:p>
    <w:p w:rsidR="008E762F" w:rsidRDefault="00B17C5E"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4932C6">
        <w:rPr>
          <w:rFonts w:ascii="Times New Roman" w:hAnsi="Times New Roman" w:cs="Times New Roman"/>
          <w:sz w:val="24"/>
          <w:szCs w:val="24"/>
        </w:rPr>
        <w:t xml:space="preserve"> </w:t>
      </w:r>
    </w:p>
    <w:p w:rsidR="008F156B" w:rsidRDefault="008F156B" w:rsidP="008F1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8F156B" w:rsidRDefault="008F156B" w:rsidP="008F156B">
      <w:pPr>
        <w:autoSpaceDE w:val="0"/>
        <w:autoSpaceDN w:val="0"/>
        <w:adjustRightInd w:val="0"/>
        <w:spacing w:after="0" w:line="240" w:lineRule="auto"/>
        <w:rPr>
          <w:rFonts w:ascii="Times New Roman" w:hAnsi="Times New Roman" w:cs="Times New Roman"/>
          <w:sz w:val="24"/>
          <w:szCs w:val="24"/>
        </w:rPr>
      </w:pPr>
    </w:p>
    <w:p w:rsidR="004932C6" w:rsidRDefault="004932C6" w:rsidP="008E762F">
      <w:pPr>
        <w:jc w:val="both"/>
        <w:rPr>
          <w:rFonts w:ascii="Times New Roman" w:hAnsi="Times New Roman" w:cs="Times New Roman"/>
          <w:sz w:val="24"/>
          <w:szCs w:val="24"/>
        </w:rPr>
      </w:pPr>
    </w:p>
    <w:p w:rsidR="008E762F" w:rsidRDefault="008E762F" w:rsidP="004932C6">
      <w:pPr>
        <w:ind w:firstLine="708"/>
        <w:jc w:val="both"/>
        <w:rPr>
          <w:rFonts w:ascii="Times New Roman" w:hAnsi="Times New Roman" w:cs="Times New Roman"/>
          <w:sz w:val="24"/>
          <w:szCs w:val="24"/>
        </w:rPr>
      </w:pPr>
      <w:r>
        <w:rPr>
          <w:rFonts w:ascii="Times New Roman" w:hAnsi="Times New Roman" w:cs="Times New Roman"/>
          <w:sz w:val="24"/>
          <w:szCs w:val="24"/>
        </w:rPr>
        <w:t xml:space="preserve">“Okul dışındaki vaktimin çoğunu bilgisayar oyunu oynayarak geçiririm” maddesine öğrencilerin 409’u(%66,9) “Hiçbir zaman” yanıtını verirken 102’si (%16,7) “Nadiren” yanıtını vermiştir. </w:t>
      </w:r>
    </w:p>
    <w:p w:rsidR="008F156B" w:rsidRDefault="004932C6"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8F156B" w:rsidRDefault="008F156B" w:rsidP="00787EA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787EA3" w:rsidRDefault="00787EA3" w:rsidP="00787EA3">
      <w:pPr>
        <w:autoSpaceDE w:val="0"/>
        <w:autoSpaceDN w:val="0"/>
        <w:adjustRightInd w:val="0"/>
        <w:spacing w:after="0" w:line="240" w:lineRule="auto"/>
        <w:rPr>
          <w:rFonts w:ascii="Times New Roman" w:hAnsi="Times New Roman" w:cs="Times New Roman"/>
          <w:sz w:val="24"/>
          <w:szCs w:val="24"/>
        </w:rPr>
      </w:pPr>
    </w:p>
    <w:p w:rsidR="008F156B" w:rsidRDefault="008F156B" w:rsidP="008F156B">
      <w:pPr>
        <w:autoSpaceDE w:val="0"/>
        <w:autoSpaceDN w:val="0"/>
        <w:adjustRightInd w:val="0"/>
        <w:spacing w:after="0" w:line="240" w:lineRule="auto"/>
        <w:rPr>
          <w:rFonts w:ascii="Times New Roman" w:hAnsi="Times New Roman" w:cs="Times New Roman"/>
          <w:sz w:val="24"/>
          <w:szCs w:val="24"/>
        </w:rPr>
      </w:pPr>
    </w:p>
    <w:p w:rsidR="008E762F" w:rsidRDefault="008E762F" w:rsidP="00787EA3">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“Bilgisayarda oyun oynamayı dışarıda vakit geçirmeye tercih ederim” maddesine öğrencilerin 363’ü (%59,4) “Hiçbir zaman” yanıtını verirken 90’ı (%14,7) “Nadiren” yanıtını vermiştir. </w:t>
      </w:r>
    </w:p>
    <w:p w:rsidR="008F156B" w:rsidRDefault="00787EA3"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8F156B" w:rsidRDefault="008F156B" w:rsidP="008F156B">
      <w:pPr>
        <w:autoSpaceDE w:val="0"/>
        <w:autoSpaceDN w:val="0"/>
        <w:adjustRightInd w:val="0"/>
        <w:spacing w:after="0" w:line="400" w:lineRule="atLeast"/>
        <w:rPr>
          <w:rFonts w:ascii="Times New Roman" w:hAnsi="Times New Roman" w:cs="Times New Roman"/>
          <w:sz w:val="24"/>
          <w:szCs w:val="24"/>
        </w:rPr>
      </w:pPr>
    </w:p>
    <w:p w:rsidR="008F156B" w:rsidRDefault="008F156B" w:rsidP="00F80F8D">
      <w:pPr>
        <w:jc w:val="both"/>
        <w:rPr>
          <w:rFonts w:ascii="Times New Roman" w:hAnsi="Times New Roman" w:cs="Times New Roman"/>
          <w:sz w:val="24"/>
          <w:szCs w:val="24"/>
        </w:rPr>
      </w:pPr>
    </w:p>
    <w:p w:rsidR="008F156B" w:rsidRDefault="008F156B" w:rsidP="00F80F8D">
      <w:pPr>
        <w:jc w:val="both"/>
        <w:rPr>
          <w:rFonts w:ascii="Times New Roman" w:hAnsi="Times New Roman" w:cs="Times New Roman"/>
          <w:sz w:val="24"/>
          <w:szCs w:val="24"/>
        </w:rPr>
      </w:pPr>
    </w:p>
    <w:p w:rsidR="008F156B" w:rsidRDefault="008F156B" w:rsidP="008F1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8F156B" w:rsidRDefault="008F156B" w:rsidP="008F156B">
      <w:pPr>
        <w:autoSpaceDE w:val="0"/>
        <w:autoSpaceDN w:val="0"/>
        <w:adjustRightInd w:val="0"/>
        <w:spacing w:after="0" w:line="240" w:lineRule="auto"/>
        <w:rPr>
          <w:rFonts w:ascii="Times New Roman" w:hAnsi="Times New Roman" w:cs="Times New Roman"/>
          <w:sz w:val="24"/>
          <w:szCs w:val="24"/>
        </w:rPr>
      </w:pPr>
    </w:p>
    <w:p w:rsidR="008E762F" w:rsidRDefault="008E762F" w:rsidP="00F80F8D">
      <w:pPr>
        <w:jc w:val="both"/>
        <w:rPr>
          <w:rFonts w:ascii="Times New Roman" w:hAnsi="Times New Roman" w:cs="Times New Roman"/>
          <w:sz w:val="24"/>
          <w:szCs w:val="24"/>
        </w:rPr>
      </w:pPr>
    </w:p>
    <w:p w:rsidR="008E762F" w:rsidRDefault="008E762F" w:rsidP="00787EA3">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“Bilgisayarda oyun oynamak arkadaşlarımda birlikte olmaktan daha eğlencelidir” maddesine öğrencilerin 451’i(%73,8) “Hiçbir zaman” yanıtını verirken 74’ü (%12,1) “Nadiren” yanıtını vermiştir. </w:t>
      </w:r>
    </w:p>
    <w:p w:rsidR="008E762F" w:rsidRDefault="00787EA3" w:rsidP="00E46E76">
      <w:pPr>
        <w:ind w:firstLine="708"/>
        <w:jc w:val="both"/>
        <w:rPr>
          <w:rFonts w:ascii="Times New Roman" w:hAnsi="Times New Roman" w:cs="Times New Roman"/>
          <w:sz w:val="24"/>
          <w:szCs w:val="24"/>
        </w:rPr>
      </w:pPr>
      <w:r>
        <w:rPr>
          <w:rFonts w:ascii="Times New Roman" w:hAnsi="Times New Roman" w:cs="Times New Roman"/>
          <w:sz w:val="24"/>
          <w:szCs w:val="24"/>
        </w:rPr>
        <w:tab/>
      </w:r>
      <w:r w:rsidR="002F1F20">
        <w:rPr>
          <w:rFonts w:ascii="Times New Roman" w:hAnsi="Times New Roman" w:cs="Times New Roman"/>
          <w:sz w:val="24"/>
          <w:szCs w:val="24"/>
        </w:rPr>
        <w:t xml:space="preserve"> </w:t>
      </w:r>
    </w:p>
    <w:p w:rsidR="008F156B" w:rsidRDefault="008F156B" w:rsidP="008F1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8F156B" w:rsidRDefault="008F156B" w:rsidP="008F156B">
      <w:pPr>
        <w:autoSpaceDE w:val="0"/>
        <w:autoSpaceDN w:val="0"/>
        <w:adjustRightInd w:val="0"/>
        <w:spacing w:after="0" w:line="240" w:lineRule="auto"/>
        <w:rPr>
          <w:rFonts w:ascii="Times New Roman" w:hAnsi="Times New Roman" w:cs="Times New Roman"/>
          <w:sz w:val="24"/>
          <w:szCs w:val="24"/>
        </w:rPr>
      </w:pPr>
    </w:p>
    <w:p w:rsidR="008F156B" w:rsidRDefault="008F156B" w:rsidP="00F80F8D">
      <w:pPr>
        <w:jc w:val="both"/>
        <w:rPr>
          <w:rFonts w:ascii="Times New Roman" w:hAnsi="Times New Roman" w:cs="Times New Roman"/>
          <w:sz w:val="24"/>
          <w:szCs w:val="24"/>
        </w:rPr>
      </w:pPr>
    </w:p>
    <w:p w:rsidR="008E762F" w:rsidRDefault="008E762F" w:rsidP="002F1F20">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“Bilgisayar oyunu oynadığım süre hakkında yanlış bilgi verdiğim olur” maddesine öğrencilerin 390’ı(%63,8) “Hiçbir zaman” yanıtını verirken 116’sı (%19) “Nadiren” yanıtını vermiştir. </w:t>
      </w:r>
    </w:p>
    <w:p w:rsidR="008F156B" w:rsidRDefault="002F1F20" w:rsidP="00E46E76">
      <w:pPr>
        <w:ind w:firstLine="708"/>
        <w:jc w:val="both"/>
        <w:rPr>
          <w:rFonts w:ascii="Times New Roman" w:hAnsi="Times New Roman" w:cs="Times New Roman"/>
          <w:sz w:val="24"/>
          <w:szCs w:val="24"/>
        </w:rPr>
      </w:pPr>
      <w:r>
        <w:rPr>
          <w:rFonts w:ascii="Times New Roman" w:hAnsi="Times New Roman" w:cs="Times New Roman"/>
          <w:sz w:val="24"/>
          <w:szCs w:val="24"/>
        </w:rPr>
        <w:tab/>
        <w:t xml:space="preserve"> </w:t>
      </w:r>
    </w:p>
    <w:p w:rsidR="008F156B" w:rsidRDefault="008F156B" w:rsidP="008F1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972175" cy="4781550"/>
            <wp:effectExtent l="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rsidR="008E762F" w:rsidRDefault="008E762F" w:rsidP="008E762F">
      <w:pPr>
        <w:rPr>
          <w:rFonts w:ascii="Times New Roman" w:hAnsi="Times New Roman" w:cs="Times New Roman"/>
          <w:sz w:val="24"/>
          <w:szCs w:val="24"/>
        </w:rPr>
      </w:pPr>
    </w:p>
    <w:p w:rsidR="008E762F" w:rsidRDefault="008E762F" w:rsidP="002F1F20">
      <w:pPr>
        <w:ind w:firstLine="708"/>
        <w:jc w:val="both"/>
        <w:rPr>
          <w:rFonts w:ascii="Times New Roman" w:hAnsi="Times New Roman" w:cs="Times New Roman"/>
          <w:sz w:val="24"/>
          <w:szCs w:val="24"/>
        </w:rPr>
      </w:pPr>
      <w:r>
        <w:rPr>
          <w:rFonts w:ascii="Times New Roman" w:hAnsi="Times New Roman" w:cs="Times New Roman"/>
          <w:sz w:val="24"/>
          <w:szCs w:val="24"/>
        </w:rPr>
        <w:t>“Bilgisayar</w:t>
      </w:r>
      <w:r w:rsidR="0008765F">
        <w:rPr>
          <w:rFonts w:ascii="Times New Roman" w:hAnsi="Times New Roman" w:cs="Times New Roman"/>
          <w:sz w:val="24"/>
          <w:szCs w:val="24"/>
        </w:rPr>
        <w:t>da oyun oynamayı diğer aktivitelere tercih ederim” maddesine öğrencilerin 402’si(%65,8</w:t>
      </w:r>
      <w:r>
        <w:rPr>
          <w:rFonts w:ascii="Times New Roman" w:hAnsi="Times New Roman" w:cs="Times New Roman"/>
          <w:sz w:val="24"/>
          <w:szCs w:val="24"/>
        </w:rPr>
        <w:t>) “Hiçbir zaman” yan</w:t>
      </w:r>
      <w:r w:rsidR="0008765F">
        <w:rPr>
          <w:rFonts w:ascii="Times New Roman" w:hAnsi="Times New Roman" w:cs="Times New Roman"/>
          <w:sz w:val="24"/>
          <w:szCs w:val="24"/>
        </w:rPr>
        <w:t>ıtını verirken 94’ü (%15,4</w:t>
      </w:r>
      <w:bookmarkStart w:id="0" w:name="_GoBack"/>
      <w:bookmarkEnd w:id="0"/>
      <w:r>
        <w:rPr>
          <w:rFonts w:ascii="Times New Roman" w:hAnsi="Times New Roman" w:cs="Times New Roman"/>
          <w:sz w:val="24"/>
          <w:szCs w:val="24"/>
        </w:rPr>
        <w:t xml:space="preserve">) “Nadiren” yanıtını vermiştir. </w:t>
      </w:r>
    </w:p>
    <w:p w:rsidR="002F1F20" w:rsidRDefault="002F1F20" w:rsidP="008E762F">
      <w:pPr>
        <w:ind w:firstLine="708"/>
        <w:rPr>
          <w:rFonts w:ascii="Times New Roman" w:hAnsi="Times New Roman" w:cs="Times New Roman"/>
          <w:sz w:val="24"/>
          <w:szCs w:val="24"/>
        </w:rPr>
      </w:pPr>
    </w:p>
    <w:p w:rsidR="00E46E76" w:rsidRDefault="00E46E76" w:rsidP="008E762F">
      <w:pPr>
        <w:ind w:firstLine="708"/>
        <w:rPr>
          <w:rFonts w:ascii="Times New Roman" w:hAnsi="Times New Roman" w:cs="Times New Roman"/>
          <w:sz w:val="24"/>
          <w:szCs w:val="24"/>
        </w:rPr>
      </w:pPr>
    </w:p>
    <w:p w:rsidR="00E46E76" w:rsidRDefault="00E46E76" w:rsidP="008E762F">
      <w:pPr>
        <w:ind w:firstLine="708"/>
        <w:rPr>
          <w:rFonts w:ascii="Times New Roman" w:hAnsi="Times New Roman" w:cs="Times New Roman"/>
          <w:sz w:val="24"/>
          <w:szCs w:val="24"/>
        </w:rPr>
      </w:pPr>
    </w:p>
    <w:p w:rsidR="002F1F20" w:rsidRDefault="002F1F20" w:rsidP="008E762F">
      <w:pPr>
        <w:ind w:firstLine="708"/>
        <w:rPr>
          <w:rFonts w:ascii="Times New Roman" w:hAnsi="Times New Roman" w:cs="Times New Roman"/>
          <w:sz w:val="24"/>
          <w:szCs w:val="24"/>
        </w:rPr>
      </w:pPr>
    </w:p>
    <w:p w:rsidR="002F1F20" w:rsidRDefault="002F1F20" w:rsidP="008E762F">
      <w:pPr>
        <w:ind w:firstLine="708"/>
        <w:rPr>
          <w:rFonts w:ascii="Times New Roman" w:hAnsi="Times New Roman" w:cs="Times New Roman"/>
          <w:sz w:val="24"/>
          <w:szCs w:val="24"/>
        </w:rPr>
      </w:pPr>
    </w:p>
    <w:p w:rsidR="002F1F20" w:rsidRDefault="002F1F20" w:rsidP="008E762F">
      <w:pPr>
        <w:ind w:firstLine="708"/>
        <w:rPr>
          <w:rFonts w:ascii="Times New Roman" w:hAnsi="Times New Roman" w:cs="Times New Roman"/>
          <w:sz w:val="24"/>
          <w:szCs w:val="24"/>
        </w:rPr>
      </w:pPr>
    </w:p>
    <w:p w:rsidR="002F1F20" w:rsidRDefault="002F1F20" w:rsidP="008E762F">
      <w:pPr>
        <w:ind w:firstLine="708"/>
        <w:rPr>
          <w:rFonts w:ascii="Times New Roman" w:hAnsi="Times New Roman" w:cs="Times New Roman"/>
          <w:sz w:val="24"/>
          <w:szCs w:val="24"/>
        </w:rPr>
      </w:pPr>
    </w:p>
    <w:p w:rsidR="002F1F20" w:rsidRDefault="002F1F20" w:rsidP="008E762F">
      <w:pPr>
        <w:ind w:firstLine="708"/>
        <w:rPr>
          <w:rFonts w:ascii="Times New Roman" w:hAnsi="Times New Roman" w:cs="Times New Roman"/>
          <w:sz w:val="24"/>
          <w:szCs w:val="24"/>
        </w:rPr>
      </w:pPr>
    </w:p>
    <w:p w:rsidR="002F1F20" w:rsidRDefault="002F1F20" w:rsidP="008E762F">
      <w:pPr>
        <w:ind w:firstLine="708"/>
        <w:rPr>
          <w:rFonts w:ascii="Times New Roman" w:hAnsi="Times New Roman" w:cs="Times New Roman"/>
          <w:sz w:val="24"/>
          <w:szCs w:val="24"/>
        </w:rPr>
      </w:pPr>
    </w:p>
    <w:p w:rsidR="00476613" w:rsidRDefault="00476613" w:rsidP="008E762F">
      <w:pPr>
        <w:ind w:firstLine="708"/>
        <w:rPr>
          <w:rFonts w:ascii="Times New Roman" w:hAnsi="Times New Roman" w:cs="Times New Roman"/>
          <w:sz w:val="24"/>
          <w:szCs w:val="24"/>
        </w:rPr>
      </w:pPr>
    </w:p>
    <w:p w:rsidR="00476613" w:rsidRDefault="00476613" w:rsidP="008E762F">
      <w:pPr>
        <w:ind w:firstLine="708"/>
        <w:rPr>
          <w:rFonts w:ascii="Times New Roman" w:hAnsi="Times New Roman" w:cs="Times New Roman"/>
          <w:b/>
          <w:sz w:val="24"/>
          <w:szCs w:val="24"/>
        </w:rPr>
      </w:pPr>
      <w:r w:rsidRPr="00476613">
        <w:rPr>
          <w:rFonts w:ascii="Times New Roman" w:hAnsi="Times New Roman" w:cs="Times New Roman"/>
          <w:b/>
          <w:sz w:val="24"/>
          <w:szCs w:val="24"/>
        </w:rPr>
        <w:lastRenderedPageBreak/>
        <w:t>SONUÇ VE ÖNERİLER</w:t>
      </w:r>
    </w:p>
    <w:p w:rsidR="004932C6" w:rsidRPr="00E46E76" w:rsidRDefault="004932C6" w:rsidP="00E46E76">
      <w:pPr>
        <w:ind w:firstLine="708"/>
        <w:jc w:val="both"/>
      </w:pPr>
      <w:r>
        <w:rPr>
          <w:rFonts w:ascii="Times New Roman" w:hAnsi="Times New Roman" w:cs="Times New Roman"/>
          <w:sz w:val="24"/>
          <w:szCs w:val="24"/>
        </w:rPr>
        <w:t>İzmir Aliağa Rehberlik Araştırma Merkezi tarafından 2022-2023 Eğitim Öğretim yılı 1.dönem, Aliağa ilçesinde bulunan ortaokullar bazında “Dijital Oyun Oynama” araştırmas</w:t>
      </w:r>
      <w:r w:rsidR="00A51F47">
        <w:rPr>
          <w:rFonts w:ascii="Times New Roman" w:hAnsi="Times New Roman" w:cs="Times New Roman"/>
          <w:sz w:val="24"/>
          <w:szCs w:val="24"/>
        </w:rPr>
        <w:t>ı yapılmıştır. 9 ortaokuldan 611</w:t>
      </w:r>
      <w:r>
        <w:rPr>
          <w:rFonts w:ascii="Times New Roman" w:hAnsi="Times New Roman" w:cs="Times New Roman"/>
          <w:sz w:val="24"/>
          <w:szCs w:val="24"/>
        </w:rPr>
        <w:t xml:space="preserve"> öğrenci araştırmaya katılmıştır. </w:t>
      </w:r>
      <w:r w:rsidR="00E46E76">
        <w:rPr>
          <w:rFonts w:ascii="Times New Roman" w:hAnsi="Times New Roman" w:cs="Times New Roman"/>
          <w:sz w:val="24"/>
          <w:szCs w:val="24"/>
        </w:rPr>
        <w:t xml:space="preserve">5. sınıf öğrencisi 180, 6. Sınıf öğrencisi 190, 7. Sınıf öğrencisi 129 ve 8. Sınıf öğrencisi 112 öğrenci çalışmaya katılmıştır. Çalışmaya 329 kız öğrenci ve 282 erkek öğrenci katılmıştır. </w:t>
      </w:r>
    </w:p>
    <w:p w:rsidR="00476613" w:rsidRDefault="004932C6" w:rsidP="00E46E76">
      <w:pPr>
        <w:ind w:firstLine="708"/>
        <w:jc w:val="both"/>
        <w:rPr>
          <w:rFonts w:ascii="Times New Roman" w:hAnsi="Times New Roman" w:cs="Times New Roman"/>
          <w:sz w:val="24"/>
          <w:szCs w:val="24"/>
        </w:rPr>
      </w:pPr>
      <w:r>
        <w:rPr>
          <w:rFonts w:ascii="Times New Roman" w:hAnsi="Times New Roman" w:cs="Times New Roman"/>
          <w:sz w:val="24"/>
          <w:szCs w:val="24"/>
        </w:rPr>
        <w:t>Y</w:t>
      </w:r>
      <w:r w:rsidR="008B1E5A">
        <w:rPr>
          <w:rFonts w:ascii="Times New Roman" w:hAnsi="Times New Roman" w:cs="Times New Roman"/>
          <w:sz w:val="24"/>
          <w:szCs w:val="24"/>
        </w:rPr>
        <w:t xml:space="preserve">apılan araştırma sonucunda bazı gözlemler ve yorumlar aşağıda yer almaktadır. Bu araştırma sonucu elde edilen bazı veriler </w:t>
      </w:r>
      <w:proofErr w:type="gramStart"/>
      <w:r w:rsidR="008B1E5A">
        <w:rPr>
          <w:rFonts w:ascii="Times New Roman" w:hAnsi="Times New Roman" w:cs="Times New Roman"/>
          <w:sz w:val="24"/>
          <w:szCs w:val="24"/>
        </w:rPr>
        <w:t>literatürde</w:t>
      </w:r>
      <w:proofErr w:type="gramEnd"/>
      <w:r w:rsidR="008B1E5A">
        <w:rPr>
          <w:rFonts w:ascii="Times New Roman" w:hAnsi="Times New Roman" w:cs="Times New Roman"/>
          <w:sz w:val="24"/>
          <w:szCs w:val="24"/>
        </w:rPr>
        <w:t xml:space="preserve"> yapılan birçok araştırmayla karşılaştırıldığında paralel sonuçlar elde edilmediği görülmüştür. Bu da yapılan araştırmaya katılan öğrencilerin bazı maddeleri içtenlikle cevaplamadıklarını gösterebilir.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Veriler ışığında yapılan yorum, araştırmaya katılan öğrencilerin yarısından çoğunun bilgisayar oyunu sebebiyle yemek saatlerini geciktirmedikleri yönündedir.</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 “Bilgisayar oyunu oynarken biri beni engellediğinde sinirlenirim” maddesinde, öğrencilerin yarısı hiçbir zaman sinirlenmediğini belirtmiştir. Yalnızca %20’ si bazen sinirlendiğini aktarmıştır. Verilere bakıldığında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ya da her zaman sinirlenen öğrenci görülmemektedir.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Araştırma sonuçları göstermektedir ki; öğrencilerin neredeyse yarısı bilgisayar oyunu oynama zamanını sabırsızlanarak </w:t>
      </w:r>
      <w:r w:rsidRPr="000567F3">
        <w:rPr>
          <w:rFonts w:ascii="Times New Roman" w:hAnsi="Times New Roman" w:cs="Times New Roman"/>
          <w:sz w:val="24"/>
          <w:szCs w:val="24"/>
          <w:u w:val="single"/>
        </w:rPr>
        <w:t>beklememektedir.</w:t>
      </w:r>
      <w:r w:rsidR="00A51F47">
        <w:rPr>
          <w:rFonts w:ascii="Times New Roman" w:hAnsi="Times New Roman" w:cs="Times New Roman"/>
          <w:sz w:val="24"/>
          <w:szCs w:val="24"/>
        </w:rPr>
        <w:t xml:space="preserve"> Yalnızca 611</w:t>
      </w:r>
      <w:r>
        <w:rPr>
          <w:rFonts w:ascii="Times New Roman" w:hAnsi="Times New Roman" w:cs="Times New Roman"/>
          <w:sz w:val="24"/>
          <w:szCs w:val="24"/>
        </w:rPr>
        <w:t xml:space="preserve"> öğrencinin 120’si bilgisayarda oyun oynama zamanını nadiren dört gözle beklediğini söylemiştir.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Anket sonucu elde edilen veriler, öğrencilerin yarısının bilgisayar oyununu bırakmak istemelerine rağmen bırakamamakla ilgili hiç sorun yaşamadıklarını göstermektedir. İstedikleri zaman bırakabildikleri anlamına gelmektedir. Sonucun sağlıklı olmama ihtimalini alan yazındaki diğer araştırmalar düşündürmektedir.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Öğrencilerle rehberlik servislerinde yapılan görüşmeler göstermektedir ki öğrenciler teknolojik aletlerde geçirdikleri süreyi ayarlayamamakta hatta sonlandıramamaktadır. Ancak bu araştırma sonucunda öğrencilerin çoğu kendilerine verilen sürede bilgisayarı bıraktıklarını ve daha uzun süre oynamadıklarını ifade etmişlerdir. Bu durum öğrencilerin doğru cevabı vermekten çekindikleri ya da sürenin farkına bile varmadıkları şeklinde yorumlanabilir.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Öğrencilerin yarısından fazlası (329 öğrenci) ‘bilgisayar oyunu oynamaya doyamam’ ifadesinin kendileri için hiç uygun olmadığını belirtmişlerdir. 113’ ü nadiren doyamadıklarını ifade etmiştir.</w:t>
      </w:r>
    </w:p>
    <w:p w:rsidR="00E46E76" w:rsidRPr="00301AB9" w:rsidRDefault="00E46E76" w:rsidP="00E46E76">
      <w:pPr>
        <w:tabs>
          <w:tab w:val="left" w:pos="851"/>
        </w:tabs>
        <w:jc w:val="both"/>
        <w:rPr>
          <w:rFonts w:ascii="Times New Roman" w:hAnsi="Times New Roman" w:cs="Times New Roman"/>
          <w:sz w:val="24"/>
          <w:szCs w:val="24"/>
        </w:rPr>
      </w:pPr>
      <w:r>
        <w:rPr>
          <w:rFonts w:ascii="Times New Roman" w:hAnsi="Times New Roman" w:cs="Times New Roman"/>
          <w:sz w:val="24"/>
          <w:szCs w:val="24"/>
        </w:rPr>
        <w:tab/>
        <w:t xml:space="preserve">Sonuçlara göre öğrencilerin büyük kısmı kazanmak için tekrar oyun oynama ihtiyacı </w:t>
      </w:r>
      <w:r w:rsidRPr="00CB193F">
        <w:rPr>
          <w:rFonts w:ascii="Times New Roman" w:hAnsi="Times New Roman" w:cs="Times New Roman"/>
          <w:sz w:val="24"/>
          <w:szCs w:val="24"/>
          <w:u w:val="single"/>
        </w:rPr>
        <w:t>duymamaktadır.</w:t>
      </w:r>
      <w:r>
        <w:rPr>
          <w:rFonts w:ascii="Times New Roman" w:hAnsi="Times New Roman" w:cs="Times New Roman"/>
          <w:sz w:val="24"/>
          <w:szCs w:val="24"/>
        </w:rPr>
        <w:t xml:space="preserve"> Kaybettikleri zaman kabullendikleri ve tekrar oynamaya yönelmedikleri yorumunda bulunulabilir.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Ortaokul çağındaki öğrencilerin (araştırmaya katılan) çok büyük bir kısmı (418 öğrenci) ailesi bilgisayar oyunu oynamasına izin vermediklerinde sakin karşıladıklarını, kızmadıklarını belirtmişlerdir.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Öğrencilerin yarısı, bilgisayar oyunu oynamadıkları zaman kendilerini yalnız hissetmediklerini aktarmışlardır.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Dijital oyun oynama araştırmamızda öğrencilerin %54’ ü oyun oynarken kendi kendilerine konuşmadıklarını belirtmişlerdir.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467 öğrenci, araştırma sonucuna göre arkadaş çevresinde kabul görmek, aralarına girmek amacıyla bilgisayar oyunlarına ihtiyaç duymamaktadır.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Verilere bakıldığında öğrencilerin büyük kısmı bilgisayar oyunu oynamadıkları zaman oyunu hayal etmediklerini söylemişlerdir.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349 öğrenci dijital oyun oynadıktan sonraki süreçte oyundaki hatalarını düşünmediklerini aktarmışlardır. Yalnızca %17’si düşündüğünü söylemiştir.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62’si bilgisayardaki oyun karakterlerinden etkilenerek gerçek hayatta da özelliklerini gösterdiklerini ifade etmişlerdir. Geri kalanı gerçek hayata yansıtmadıklarını aktarmıştır.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Bu madde sonucunda düşündürücü yanıtlar elde edilmiştir. Öğrencilerin çoğu bilgisayar oyunu sebebiyle ödevlerini aksatmadıklarını söylemektedir.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tamamına yakını bilgisayarda oyun oynamak için okula geç kalmadıklarını söylemiştir.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Okul dışındaki vaktinin çoğunu bilgisayarda geçirmediğini söyleyen öğrenci sayısı 409’ dur. Yalnızca 102 öğrenci nadiren bilgisayarda vakit geçirdiğini ifade etmiştir. </w:t>
      </w:r>
    </w:p>
    <w:p w:rsidR="00E46E76" w:rsidRDefault="00E46E76" w:rsidP="00E46E7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yarısından fazlası dışarıda oyun oynamayı bilgisayarda oynamaya tercih etmektedir. </w:t>
      </w:r>
    </w:p>
    <w:p w:rsidR="00E46E76" w:rsidRDefault="00E46E76" w:rsidP="00E46E76">
      <w:pPr>
        <w:autoSpaceDE w:val="0"/>
        <w:autoSpaceDN w:val="0"/>
        <w:adjustRightInd w:val="0"/>
        <w:spacing w:after="0" w:line="240" w:lineRule="auto"/>
        <w:ind w:firstLine="708"/>
        <w:jc w:val="both"/>
        <w:rPr>
          <w:rFonts w:ascii="Times New Roman" w:hAnsi="Times New Roman" w:cs="Times New Roman"/>
          <w:sz w:val="24"/>
          <w:szCs w:val="24"/>
        </w:rPr>
      </w:pPr>
    </w:p>
    <w:p w:rsidR="00E46E76" w:rsidRDefault="00E46E76" w:rsidP="00E46E76">
      <w:pPr>
        <w:tabs>
          <w:tab w:val="left" w:pos="900"/>
        </w:tabs>
        <w:jc w:val="both"/>
        <w:rPr>
          <w:rFonts w:ascii="Times New Roman" w:hAnsi="Times New Roman" w:cs="Times New Roman"/>
          <w:sz w:val="24"/>
          <w:szCs w:val="24"/>
        </w:rPr>
      </w:pPr>
      <w:r>
        <w:rPr>
          <w:rFonts w:ascii="Times New Roman" w:hAnsi="Times New Roman" w:cs="Times New Roman"/>
          <w:sz w:val="24"/>
          <w:szCs w:val="24"/>
        </w:rPr>
        <w:tab/>
        <w:t xml:space="preserve">451 öğrenci arkadaşlarıyla birlikte vakit geçirmenin bilgisayara göre daha eğlenceli olduğunu düşünmektedir.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Öğrencilerin %64’ ü oyun oynadığı süre hakkında yanlış bilgi vermediklerini söylemiştir. </w:t>
      </w:r>
    </w:p>
    <w:p w:rsidR="00E46E76" w:rsidRDefault="00E46E76" w:rsidP="00E46E76">
      <w:pPr>
        <w:ind w:firstLine="708"/>
        <w:jc w:val="both"/>
        <w:rPr>
          <w:rFonts w:ascii="Times New Roman" w:hAnsi="Times New Roman" w:cs="Times New Roman"/>
          <w:sz w:val="24"/>
          <w:szCs w:val="24"/>
        </w:rPr>
      </w:pPr>
      <w:r>
        <w:rPr>
          <w:rFonts w:ascii="Times New Roman" w:hAnsi="Times New Roman" w:cs="Times New Roman"/>
          <w:sz w:val="24"/>
          <w:szCs w:val="24"/>
        </w:rPr>
        <w:t xml:space="preserve">402 öğrenci bilgisayarda oyun oynamak yerine diğer aktiviteleri tercih ettiklerini belirtmektedir. </w:t>
      </w:r>
    </w:p>
    <w:p w:rsidR="008B1E5A" w:rsidRDefault="008B1E5A" w:rsidP="008E762F">
      <w:pPr>
        <w:ind w:firstLine="708"/>
        <w:rPr>
          <w:rFonts w:ascii="Times New Roman" w:hAnsi="Times New Roman" w:cs="Times New Roman"/>
          <w:sz w:val="24"/>
          <w:szCs w:val="24"/>
        </w:rPr>
      </w:pPr>
    </w:p>
    <w:p w:rsidR="008B1E5A" w:rsidRDefault="008B1E5A" w:rsidP="000F3B58">
      <w:pPr>
        <w:rPr>
          <w:rFonts w:ascii="Times New Roman" w:hAnsi="Times New Roman" w:cs="Times New Roman"/>
          <w:sz w:val="24"/>
          <w:szCs w:val="24"/>
        </w:rPr>
      </w:pPr>
    </w:p>
    <w:p w:rsidR="008B1E5A" w:rsidRDefault="008B1E5A" w:rsidP="008E762F">
      <w:pPr>
        <w:ind w:firstLine="708"/>
        <w:rPr>
          <w:rFonts w:ascii="Times New Roman" w:hAnsi="Times New Roman" w:cs="Times New Roman"/>
          <w:sz w:val="24"/>
          <w:szCs w:val="24"/>
        </w:rPr>
      </w:pPr>
    </w:p>
    <w:p w:rsidR="008B1E5A" w:rsidRDefault="008B1E5A" w:rsidP="008E762F">
      <w:pPr>
        <w:ind w:firstLine="708"/>
        <w:rPr>
          <w:rFonts w:ascii="Times New Roman" w:hAnsi="Times New Roman" w:cs="Times New Roman"/>
          <w:sz w:val="24"/>
          <w:szCs w:val="24"/>
        </w:rPr>
      </w:pPr>
    </w:p>
    <w:p w:rsidR="008B1E5A" w:rsidRDefault="008B1E5A" w:rsidP="000F3B58">
      <w:pPr>
        <w:rPr>
          <w:rFonts w:ascii="Times New Roman" w:hAnsi="Times New Roman" w:cs="Times New Roman"/>
          <w:sz w:val="24"/>
          <w:szCs w:val="24"/>
        </w:rPr>
      </w:pPr>
    </w:p>
    <w:p w:rsidR="000F3B58" w:rsidRPr="000F3B58" w:rsidRDefault="000F3B58" w:rsidP="000F3B58">
      <w:pPr>
        <w:rPr>
          <w:rFonts w:ascii="Times New Roman" w:hAnsi="Times New Roman" w:cs="Times New Roman"/>
          <w:b/>
          <w:sz w:val="24"/>
          <w:szCs w:val="24"/>
        </w:rPr>
      </w:pPr>
      <w:r w:rsidRPr="000F3B58">
        <w:rPr>
          <w:rFonts w:ascii="Times New Roman" w:hAnsi="Times New Roman" w:cs="Times New Roman"/>
          <w:b/>
          <w:sz w:val="24"/>
          <w:szCs w:val="24"/>
        </w:rPr>
        <w:lastRenderedPageBreak/>
        <w:t>ÖNERİLER</w:t>
      </w:r>
    </w:p>
    <w:p w:rsidR="00FF476F" w:rsidRDefault="000F3B58" w:rsidP="00FF476F">
      <w:pPr>
        <w:jc w:val="both"/>
        <w:rPr>
          <w:rFonts w:ascii="Times New Roman" w:hAnsi="Times New Roman" w:cs="Times New Roman"/>
          <w:sz w:val="24"/>
          <w:szCs w:val="24"/>
        </w:rPr>
      </w:pPr>
      <w:r>
        <w:rPr>
          <w:rFonts w:ascii="Times New Roman" w:hAnsi="Times New Roman" w:cs="Times New Roman"/>
          <w:sz w:val="24"/>
          <w:szCs w:val="24"/>
        </w:rPr>
        <w:tab/>
      </w:r>
      <w:r w:rsidRPr="00FF476F">
        <w:rPr>
          <w:rFonts w:ascii="Times New Roman" w:hAnsi="Times New Roman" w:cs="Times New Roman"/>
          <w:sz w:val="24"/>
          <w:szCs w:val="24"/>
        </w:rPr>
        <w:t>Yurtiçinde ve yurtdışında yapılan araştırmalar göste</w:t>
      </w:r>
      <w:r w:rsidR="003B4CBC" w:rsidRPr="00FF476F">
        <w:rPr>
          <w:rFonts w:ascii="Times New Roman" w:hAnsi="Times New Roman" w:cs="Times New Roman"/>
          <w:sz w:val="24"/>
          <w:szCs w:val="24"/>
        </w:rPr>
        <w:t xml:space="preserve">rmektedir ki; aileler teknoloji </w:t>
      </w:r>
      <w:r w:rsidR="002174FF" w:rsidRPr="00FF476F">
        <w:rPr>
          <w:rFonts w:ascii="Times New Roman" w:hAnsi="Times New Roman" w:cs="Times New Roman"/>
          <w:sz w:val="24"/>
          <w:szCs w:val="24"/>
        </w:rPr>
        <w:t>konusunda bilinçlendiğinde</w:t>
      </w:r>
      <w:r w:rsidRPr="00FF476F">
        <w:rPr>
          <w:rFonts w:ascii="Times New Roman" w:hAnsi="Times New Roman" w:cs="Times New Roman"/>
          <w:sz w:val="24"/>
          <w:szCs w:val="24"/>
        </w:rPr>
        <w:t xml:space="preserve"> ve aile içerisinde güven veren, destekleyen, güçlü iletişime sahip aile yapısı </w:t>
      </w:r>
      <w:proofErr w:type="gramStart"/>
      <w:r w:rsidRPr="00FF476F">
        <w:rPr>
          <w:rFonts w:ascii="Times New Roman" w:hAnsi="Times New Roman" w:cs="Times New Roman"/>
          <w:sz w:val="24"/>
          <w:szCs w:val="24"/>
        </w:rPr>
        <w:t>hakim</w:t>
      </w:r>
      <w:proofErr w:type="gramEnd"/>
      <w:r w:rsidRPr="00FF476F">
        <w:rPr>
          <w:rFonts w:ascii="Times New Roman" w:hAnsi="Times New Roman" w:cs="Times New Roman"/>
          <w:sz w:val="24"/>
          <w:szCs w:val="24"/>
        </w:rPr>
        <w:t xml:space="preserve"> olduğunda çocuklar ve gençler</w:t>
      </w:r>
      <w:r w:rsidR="00BD76C7" w:rsidRPr="00FF476F">
        <w:rPr>
          <w:rFonts w:ascii="Times New Roman" w:hAnsi="Times New Roman" w:cs="Times New Roman"/>
          <w:sz w:val="24"/>
          <w:szCs w:val="24"/>
        </w:rPr>
        <w:t xml:space="preserve"> için</w:t>
      </w:r>
      <w:r w:rsidRPr="00FF476F">
        <w:rPr>
          <w:rFonts w:ascii="Times New Roman" w:hAnsi="Times New Roman" w:cs="Times New Roman"/>
          <w:sz w:val="24"/>
          <w:szCs w:val="24"/>
        </w:rPr>
        <w:t xml:space="preserve"> teknoloji, dijital oyunlar büyük oranda </w:t>
      </w:r>
      <w:r w:rsidR="00145AD1">
        <w:rPr>
          <w:rFonts w:ascii="Times New Roman" w:hAnsi="Times New Roman" w:cs="Times New Roman"/>
          <w:sz w:val="24"/>
          <w:szCs w:val="24"/>
        </w:rPr>
        <w:t xml:space="preserve">ilgi </w:t>
      </w:r>
      <w:r w:rsidRPr="00FF476F">
        <w:rPr>
          <w:rFonts w:ascii="Times New Roman" w:hAnsi="Times New Roman" w:cs="Times New Roman"/>
          <w:sz w:val="24"/>
          <w:szCs w:val="24"/>
        </w:rPr>
        <w:t>çekici hale gelmemektedir.</w:t>
      </w:r>
      <w:r w:rsidR="00BD76C7" w:rsidRPr="00FF476F">
        <w:rPr>
          <w:rFonts w:ascii="Times New Roman" w:hAnsi="Times New Roman" w:cs="Times New Roman"/>
          <w:sz w:val="24"/>
          <w:szCs w:val="24"/>
        </w:rPr>
        <w:t xml:space="preserve"> En önemli koruyucu tedbirlerin başında aile içerisindeki olumlu iklim göze çarpmaktadır. </w:t>
      </w:r>
    </w:p>
    <w:p w:rsidR="000F3B58" w:rsidRDefault="00FF476F" w:rsidP="00FF476F">
      <w:pPr>
        <w:ind w:firstLine="708"/>
        <w:jc w:val="both"/>
        <w:rPr>
          <w:rFonts w:ascii="Times New Roman" w:hAnsi="Times New Roman" w:cs="Times New Roman"/>
          <w:sz w:val="24"/>
          <w:szCs w:val="24"/>
        </w:rPr>
      </w:pPr>
      <w:r w:rsidRPr="00FF476F">
        <w:rPr>
          <w:rFonts w:ascii="Times New Roman" w:hAnsi="Times New Roman" w:cs="Times New Roman"/>
          <w:sz w:val="24"/>
          <w:szCs w:val="24"/>
        </w:rPr>
        <w:t xml:space="preserve">Aile içerisinde çatışmalar arttığında çocukların dijital oyun bağımlılığına daha çok yöneldiği yapılan çalışmalar sonucunda </w:t>
      </w:r>
      <w:r>
        <w:rPr>
          <w:rFonts w:ascii="Times New Roman" w:hAnsi="Times New Roman" w:cs="Times New Roman"/>
          <w:sz w:val="24"/>
          <w:szCs w:val="24"/>
        </w:rPr>
        <w:t>ortaya çıkmıştır</w:t>
      </w:r>
      <w:r w:rsidRPr="00FF476F">
        <w:rPr>
          <w:rFonts w:ascii="Times New Roman" w:hAnsi="Times New Roman" w:cs="Times New Roman"/>
          <w:sz w:val="24"/>
          <w:szCs w:val="24"/>
        </w:rPr>
        <w:t xml:space="preserve">  </w:t>
      </w:r>
      <w:proofErr w:type="gramStart"/>
      <w:r w:rsidRPr="00FF476F">
        <w:rPr>
          <w:rFonts w:ascii="Times New Roman" w:hAnsi="Times New Roman" w:cs="Times New Roman"/>
          <w:sz w:val="24"/>
          <w:szCs w:val="24"/>
        </w:rPr>
        <w:t>(</w:t>
      </w:r>
      <w:proofErr w:type="spellStart"/>
      <w:proofErr w:type="gramEnd"/>
      <w:r w:rsidRPr="00FF476F">
        <w:rPr>
          <w:rFonts w:ascii="Times New Roman" w:hAnsi="Times New Roman" w:cs="Times New Roman"/>
          <w:sz w:val="24"/>
          <w:szCs w:val="24"/>
        </w:rPr>
        <w:t>Feng</w:t>
      </w:r>
      <w:proofErr w:type="spellEnd"/>
      <w:r w:rsidRPr="00FF476F">
        <w:rPr>
          <w:rFonts w:ascii="Times New Roman" w:hAnsi="Times New Roman" w:cs="Times New Roman"/>
          <w:sz w:val="24"/>
          <w:szCs w:val="24"/>
        </w:rPr>
        <w:t xml:space="preserve"> ve ark. 2003, aktaran </w:t>
      </w:r>
      <w:proofErr w:type="spellStart"/>
      <w:r w:rsidRPr="00FF476F">
        <w:rPr>
          <w:rFonts w:ascii="Times New Roman" w:hAnsi="Times New Roman" w:cs="Times New Roman"/>
          <w:sz w:val="24"/>
          <w:szCs w:val="24"/>
        </w:rPr>
        <w:t>Ögel</w:t>
      </w:r>
      <w:proofErr w:type="spellEnd"/>
      <w:r w:rsidRPr="00FF476F">
        <w:rPr>
          <w:rFonts w:ascii="Times New Roman" w:hAnsi="Times New Roman" w:cs="Times New Roman"/>
          <w:sz w:val="24"/>
          <w:szCs w:val="24"/>
        </w:rPr>
        <w:t xml:space="preserve"> 2012</w:t>
      </w:r>
      <w:proofErr w:type="gramStart"/>
      <w:r w:rsidRPr="00FF476F">
        <w:rPr>
          <w:rFonts w:ascii="Times New Roman" w:hAnsi="Times New Roman" w:cs="Times New Roman"/>
          <w:sz w:val="24"/>
          <w:szCs w:val="24"/>
        </w:rPr>
        <w:t>)</w:t>
      </w:r>
      <w:proofErr w:type="gramEnd"/>
      <w:r w:rsidRPr="00FF476F">
        <w:rPr>
          <w:rFonts w:ascii="Times New Roman" w:hAnsi="Times New Roman" w:cs="Times New Roman"/>
          <w:sz w:val="24"/>
          <w:szCs w:val="24"/>
        </w:rPr>
        <w:t>.</w:t>
      </w:r>
    </w:p>
    <w:p w:rsidR="00B61281" w:rsidRPr="00FF476F" w:rsidRDefault="00B61281" w:rsidP="00B61281">
      <w:pPr>
        <w:ind w:firstLine="708"/>
        <w:jc w:val="both"/>
        <w:rPr>
          <w:rFonts w:ascii="Times New Roman" w:hAnsi="Times New Roman" w:cs="Times New Roman"/>
          <w:sz w:val="24"/>
          <w:szCs w:val="24"/>
        </w:rPr>
      </w:pPr>
      <w:r w:rsidRPr="00FF476F">
        <w:rPr>
          <w:rFonts w:ascii="Times New Roman" w:hAnsi="Times New Roman" w:cs="Times New Roman"/>
          <w:sz w:val="24"/>
          <w:szCs w:val="24"/>
        </w:rPr>
        <w:t xml:space="preserve">Çocukların yaşlarına uygun olmayan içerikte oyunlarla oynamaları, şiddet içerikli oyunlara daha çok yönelmeleri birçok problemi de beraberinde getirmektedir. </w:t>
      </w:r>
      <w:proofErr w:type="gramStart"/>
      <w:r w:rsidRPr="00FF476F">
        <w:rPr>
          <w:rFonts w:ascii="Times New Roman" w:hAnsi="Times New Roman" w:cs="Times New Roman"/>
          <w:sz w:val="24"/>
          <w:szCs w:val="24"/>
        </w:rPr>
        <w:t>Yaşıtlarıyla  sosyalleşmesi</w:t>
      </w:r>
      <w:proofErr w:type="gramEnd"/>
      <w:r w:rsidRPr="00FF476F">
        <w:rPr>
          <w:rFonts w:ascii="Times New Roman" w:hAnsi="Times New Roman" w:cs="Times New Roman"/>
          <w:sz w:val="24"/>
          <w:szCs w:val="24"/>
        </w:rPr>
        <w:t xml:space="preserve">, olumlu aile ortamı çocuğun iletişim, kendini ve duygularını ifade etme becerisine katkıda bulunabileceği gibi zihinsel açıdan da daha yaratıcı olmasına, odaklanma potansiyelinin artmasına olanak sağlayacaktır </w:t>
      </w:r>
      <w:r>
        <w:rPr>
          <w:rFonts w:ascii="Times New Roman" w:hAnsi="Times New Roman" w:cs="Times New Roman"/>
          <w:sz w:val="24"/>
          <w:szCs w:val="24"/>
        </w:rPr>
        <w:t>( I</w:t>
      </w:r>
      <w:r w:rsidRPr="00FF476F">
        <w:rPr>
          <w:rFonts w:ascii="Times New Roman" w:hAnsi="Times New Roman" w:cs="Times New Roman"/>
          <w:sz w:val="24"/>
          <w:szCs w:val="24"/>
        </w:rPr>
        <w:t>rmak &amp;Erdoğan, 2016)</w:t>
      </w:r>
      <w:r>
        <w:rPr>
          <w:rFonts w:ascii="Times New Roman" w:hAnsi="Times New Roman" w:cs="Times New Roman"/>
          <w:sz w:val="24"/>
          <w:szCs w:val="24"/>
        </w:rPr>
        <w:t>.</w:t>
      </w:r>
    </w:p>
    <w:p w:rsidR="00B61281" w:rsidRDefault="00B61281" w:rsidP="00B61281">
      <w:pPr>
        <w:ind w:firstLine="708"/>
        <w:jc w:val="both"/>
        <w:rPr>
          <w:rFonts w:ascii="Times New Roman" w:hAnsi="Times New Roman" w:cs="Times New Roman"/>
          <w:sz w:val="24"/>
          <w:szCs w:val="24"/>
        </w:rPr>
      </w:pPr>
      <w:r w:rsidRPr="00FF476F">
        <w:rPr>
          <w:rFonts w:ascii="Times New Roman" w:hAnsi="Times New Roman" w:cs="Times New Roman"/>
          <w:sz w:val="24"/>
          <w:szCs w:val="24"/>
        </w:rPr>
        <w:t>Oyun bağımlılığının özellikle ergenlik döneminde diğer gelişim dönemlerine oranla</w:t>
      </w:r>
      <w:r>
        <w:rPr>
          <w:rFonts w:ascii="Times New Roman" w:hAnsi="Times New Roman" w:cs="Times New Roman"/>
          <w:sz w:val="24"/>
          <w:szCs w:val="24"/>
        </w:rPr>
        <w:t xml:space="preserve"> daha</w:t>
      </w:r>
      <w:r w:rsidRPr="00FF476F">
        <w:rPr>
          <w:rFonts w:ascii="Times New Roman" w:hAnsi="Times New Roman" w:cs="Times New Roman"/>
          <w:sz w:val="24"/>
          <w:szCs w:val="24"/>
        </w:rPr>
        <w:t xml:space="preserve"> yoğun </w:t>
      </w:r>
      <w:r>
        <w:rPr>
          <w:rFonts w:ascii="Times New Roman" w:hAnsi="Times New Roman" w:cs="Times New Roman"/>
          <w:sz w:val="24"/>
          <w:szCs w:val="24"/>
        </w:rPr>
        <w:t xml:space="preserve">olduğu </w:t>
      </w:r>
      <w:r w:rsidRPr="00FF476F">
        <w:rPr>
          <w:rFonts w:ascii="Times New Roman" w:hAnsi="Times New Roman" w:cs="Times New Roman"/>
          <w:sz w:val="24"/>
          <w:szCs w:val="24"/>
        </w:rPr>
        <w:t>görülmüştür. Bunun sonucunda psiko</w:t>
      </w:r>
      <w:r>
        <w:rPr>
          <w:rFonts w:ascii="Times New Roman" w:hAnsi="Times New Roman" w:cs="Times New Roman"/>
          <w:sz w:val="24"/>
          <w:szCs w:val="24"/>
        </w:rPr>
        <w:t xml:space="preserve">lojik ve </w:t>
      </w:r>
      <w:r w:rsidRPr="00FF476F">
        <w:rPr>
          <w:rFonts w:ascii="Times New Roman" w:hAnsi="Times New Roman" w:cs="Times New Roman"/>
          <w:sz w:val="24"/>
          <w:szCs w:val="24"/>
        </w:rPr>
        <w:t xml:space="preserve">patolojik olarak dikkat eksikliği </w:t>
      </w:r>
      <w:proofErr w:type="spellStart"/>
      <w:r w:rsidRPr="00FF476F">
        <w:rPr>
          <w:rFonts w:ascii="Times New Roman" w:hAnsi="Times New Roman" w:cs="Times New Roman"/>
          <w:sz w:val="24"/>
          <w:szCs w:val="24"/>
        </w:rPr>
        <w:t>hiperaktivite</w:t>
      </w:r>
      <w:proofErr w:type="spellEnd"/>
      <w:r w:rsidRPr="00FF476F">
        <w:rPr>
          <w:rFonts w:ascii="Times New Roman" w:hAnsi="Times New Roman" w:cs="Times New Roman"/>
          <w:sz w:val="24"/>
          <w:szCs w:val="24"/>
        </w:rPr>
        <w:t xml:space="preserve"> bozukluğu, dürtüsellik, </w:t>
      </w:r>
      <w:proofErr w:type="spellStart"/>
      <w:r w:rsidRPr="00FF476F">
        <w:rPr>
          <w:rFonts w:ascii="Times New Roman" w:hAnsi="Times New Roman" w:cs="Times New Roman"/>
          <w:sz w:val="24"/>
          <w:szCs w:val="24"/>
        </w:rPr>
        <w:t>anksiyete</w:t>
      </w:r>
      <w:proofErr w:type="spellEnd"/>
      <w:r w:rsidRPr="00FF476F">
        <w:rPr>
          <w:rFonts w:ascii="Times New Roman" w:hAnsi="Times New Roman" w:cs="Times New Roman"/>
          <w:sz w:val="24"/>
          <w:szCs w:val="24"/>
        </w:rPr>
        <w:t>, depresyon oranlarında artış gözlemlenmektedir (Dursun,2018).</w:t>
      </w:r>
    </w:p>
    <w:p w:rsidR="00B61281" w:rsidRPr="00FF476F" w:rsidRDefault="00B61281" w:rsidP="00B61281">
      <w:pPr>
        <w:ind w:firstLine="708"/>
        <w:jc w:val="both"/>
        <w:rPr>
          <w:rFonts w:ascii="Times New Roman" w:hAnsi="Times New Roman" w:cs="Times New Roman"/>
          <w:sz w:val="24"/>
          <w:szCs w:val="24"/>
        </w:rPr>
      </w:pPr>
      <w:r w:rsidRPr="00FF476F">
        <w:rPr>
          <w:rFonts w:ascii="Times New Roman" w:hAnsi="Times New Roman" w:cs="Times New Roman"/>
          <w:sz w:val="24"/>
          <w:szCs w:val="24"/>
        </w:rPr>
        <w:t xml:space="preserve">Ergenlerin teknolojik araçlara ulaşım kolaylığı, bilgisayar oyunlarını aşırı ve kontrolsüz kullanımını beraberinde getirmekte oyun bağımlılığı gündeme gelmektedir (Irmak ve Erdoğan, 2015). </w:t>
      </w:r>
      <w:r>
        <w:rPr>
          <w:rFonts w:ascii="Times New Roman" w:hAnsi="Times New Roman" w:cs="Times New Roman"/>
          <w:sz w:val="24"/>
          <w:szCs w:val="24"/>
        </w:rPr>
        <w:t>Amerikan P</w:t>
      </w:r>
      <w:r w:rsidRPr="00FF476F">
        <w:rPr>
          <w:rFonts w:ascii="Times New Roman" w:hAnsi="Times New Roman" w:cs="Times New Roman"/>
          <w:sz w:val="24"/>
          <w:szCs w:val="24"/>
        </w:rPr>
        <w:t xml:space="preserve">sikiyatri </w:t>
      </w:r>
      <w:r>
        <w:rPr>
          <w:rFonts w:ascii="Times New Roman" w:hAnsi="Times New Roman" w:cs="Times New Roman"/>
          <w:sz w:val="24"/>
          <w:szCs w:val="24"/>
        </w:rPr>
        <w:t>B</w:t>
      </w:r>
      <w:r w:rsidRPr="00FF476F">
        <w:rPr>
          <w:rFonts w:ascii="Times New Roman" w:hAnsi="Times New Roman" w:cs="Times New Roman"/>
          <w:sz w:val="24"/>
          <w:szCs w:val="24"/>
        </w:rPr>
        <w:t xml:space="preserve">irliği’ </w:t>
      </w:r>
      <w:proofErr w:type="spellStart"/>
      <w:r w:rsidRPr="00FF476F">
        <w:rPr>
          <w:rFonts w:ascii="Times New Roman" w:hAnsi="Times New Roman" w:cs="Times New Roman"/>
          <w:sz w:val="24"/>
          <w:szCs w:val="24"/>
        </w:rPr>
        <w:t>nin</w:t>
      </w:r>
      <w:proofErr w:type="spellEnd"/>
      <w:r w:rsidRPr="00FF476F">
        <w:rPr>
          <w:rFonts w:ascii="Times New Roman" w:hAnsi="Times New Roman" w:cs="Times New Roman"/>
          <w:sz w:val="24"/>
          <w:szCs w:val="24"/>
        </w:rPr>
        <w:t xml:space="preserve"> yazmış olduğu DSM 5 tanı ölçütleri kitabı tüm dünyada psikiyatrik/psikolojik rahatsızlıkların tanılanmasında kullanılmaktadır. DSM 5’ e göre oyun bağımlılığı; günde 8 saati, haftada en az 30 saati bulabilen yoğun oyun oynama davranışı,</w:t>
      </w:r>
      <w:r>
        <w:rPr>
          <w:rFonts w:ascii="Times New Roman" w:hAnsi="Times New Roman" w:cs="Times New Roman"/>
          <w:sz w:val="24"/>
          <w:szCs w:val="24"/>
        </w:rPr>
        <w:t xml:space="preserve"> </w:t>
      </w:r>
      <w:r w:rsidRPr="00FF476F">
        <w:rPr>
          <w:rFonts w:ascii="Times New Roman" w:hAnsi="Times New Roman" w:cs="Times New Roman"/>
          <w:sz w:val="24"/>
          <w:szCs w:val="24"/>
        </w:rPr>
        <w:t>engelle</w:t>
      </w:r>
      <w:r>
        <w:rPr>
          <w:rFonts w:ascii="Times New Roman" w:hAnsi="Times New Roman" w:cs="Times New Roman"/>
          <w:sz w:val="24"/>
          <w:szCs w:val="24"/>
        </w:rPr>
        <w:t>n</w:t>
      </w:r>
      <w:r w:rsidRPr="00FF476F">
        <w:rPr>
          <w:rFonts w:ascii="Times New Roman" w:hAnsi="Times New Roman" w:cs="Times New Roman"/>
          <w:sz w:val="24"/>
          <w:szCs w:val="24"/>
        </w:rPr>
        <w:t>diğinde fazlaca tepki verme ve öfkelenme, sorumluluklarını ihmal etme, oyun oynama üzerindeki kontrolün kaybı, aile –arkadaşlık ilişkilerini ihmal etme, temel ihtiyaçlarını erteleme gibi belirtiler olarak ortaya çıkmaktadır (Köroğlu, 2013).</w:t>
      </w:r>
    </w:p>
    <w:p w:rsidR="008B1E5A" w:rsidRPr="00FF476F" w:rsidRDefault="003B4CBC" w:rsidP="00FF476F">
      <w:pPr>
        <w:ind w:firstLine="708"/>
        <w:jc w:val="both"/>
        <w:rPr>
          <w:rFonts w:ascii="Times New Roman" w:hAnsi="Times New Roman" w:cs="Times New Roman"/>
          <w:sz w:val="24"/>
          <w:szCs w:val="24"/>
        </w:rPr>
      </w:pPr>
      <w:r w:rsidRPr="00FF476F">
        <w:rPr>
          <w:rFonts w:ascii="Times New Roman" w:hAnsi="Times New Roman" w:cs="Times New Roman"/>
          <w:sz w:val="24"/>
          <w:szCs w:val="24"/>
        </w:rPr>
        <w:t xml:space="preserve">Aileler gelişen teknoloji, uygulamalar, oyunlar konusunda bilgi sahibi olmalıdır. </w:t>
      </w:r>
      <w:r w:rsidR="00AA6EB8" w:rsidRPr="00FF476F">
        <w:rPr>
          <w:rFonts w:ascii="Times New Roman" w:hAnsi="Times New Roman" w:cs="Times New Roman"/>
          <w:sz w:val="24"/>
          <w:szCs w:val="24"/>
        </w:rPr>
        <w:t xml:space="preserve">Çocuğunuzun “ne kadar”, “nerede”, “ne zaman” ve “ne tür” oyunları oynayabileceği ile ilgili temel kuralları/sınırları başında oluşturun ve bu konuda kararlı olun </w:t>
      </w:r>
      <w:r w:rsidR="00145AD1">
        <w:rPr>
          <w:rFonts w:ascii="Times New Roman" w:hAnsi="Times New Roman" w:cs="Times New Roman"/>
          <w:sz w:val="24"/>
          <w:szCs w:val="24"/>
        </w:rPr>
        <w:t>(Yalçın I</w:t>
      </w:r>
      <w:r w:rsidR="00145AD1" w:rsidRPr="00FF476F">
        <w:rPr>
          <w:rFonts w:ascii="Times New Roman" w:hAnsi="Times New Roman" w:cs="Times New Roman"/>
          <w:sz w:val="24"/>
          <w:szCs w:val="24"/>
        </w:rPr>
        <w:t>rmak &amp;Erdoğan, 2016)</w:t>
      </w:r>
      <w:r w:rsidR="00145AD1">
        <w:rPr>
          <w:rFonts w:ascii="Times New Roman" w:hAnsi="Times New Roman" w:cs="Times New Roman"/>
          <w:sz w:val="24"/>
          <w:szCs w:val="24"/>
        </w:rPr>
        <w:t xml:space="preserve">. </w:t>
      </w:r>
      <w:r w:rsidR="00AA6EB8" w:rsidRPr="00FF476F">
        <w:rPr>
          <w:rFonts w:ascii="Times New Roman" w:hAnsi="Times New Roman" w:cs="Times New Roman"/>
          <w:sz w:val="24"/>
          <w:szCs w:val="24"/>
        </w:rPr>
        <w:t>Ebeveynlerin</w:t>
      </w:r>
      <w:r w:rsidR="00145AD1">
        <w:rPr>
          <w:rFonts w:ascii="Times New Roman" w:hAnsi="Times New Roman" w:cs="Times New Roman"/>
          <w:sz w:val="24"/>
          <w:szCs w:val="24"/>
        </w:rPr>
        <w:t>,</w:t>
      </w:r>
      <w:r w:rsidR="00AA6EB8" w:rsidRPr="00FF476F">
        <w:rPr>
          <w:rFonts w:ascii="Times New Roman" w:hAnsi="Times New Roman" w:cs="Times New Roman"/>
          <w:sz w:val="24"/>
          <w:szCs w:val="24"/>
        </w:rPr>
        <w:t xml:space="preserve"> ç</w:t>
      </w:r>
      <w:r w:rsidRPr="00FF476F">
        <w:rPr>
          <w:rFonts w:ascii="Times New Roman" w:hAnsi="Times New Roman" w:cs="Times New Roman"/>
          <w:sz w:val="24"/>
          <w:szCs w:val="24"/>
        </w:rPr>
        <w:t>ocuklarının ne ile karşı kar</w:t>
      </w:r>
      <w:r w:rsidR="00AA6EB8" w:rsidRPr="00FF476F">
        <w:rPr>
          <w:rFonts w:ascii="Times New Roman" w:hAnsi="Times New Roman" w:cs="Times New Roman"/>
          <w:sz w:val="24"/>
          <w:szCs w:val="24"/>
        </w:rPr>
        <w:t>şıya olduklarını bilmeleri</w:t>
      </w:r>
      <w:r w:rsidR="00BD76C7" w:rsidRPr="00FF476F">
        <w:rPr>
          <w:rFonts w:ascii="Times New Roman" w:hAnsi="Times New Roman" w:cs="Times New Roman"/>
          <w:sz w:val="24"/>
          <w:szCs w:val="24"/>
        </w:rPr>
        <w:t xml:space="preserve"> alabilecekleri tedbirleri, güvenlik önlemlerini de beraberinde getirecektir. Aileler çocuklarının dijital ortamda </w:t>
      </w:r>
      <w:proofErr w:type="gramStart"/>
      <w:r w:rsidR="00BD76C7" w:rsidRPr="00FF476F">
        <w:rPr>
          <w:rFonts w:ascii="Times New Roman" w:hAnsi="Times New Roman" w:cs="Times New Roman"/>
          <w:sz w:val="24"/>
          <w:szCs w:val="24"/>
        </w:rPr>
        <w:t>o</w:t>
      </w:r>
      <w:r w:rsidR="000F3B58" w:rsidRPr="00FF476F">
        <w:rPr>
          <w:rFonts w:ascii="Times New Roman" w:hAnsi="Times New Roman" w:cs="Times New Roman"/>
          <w:sz w:val="24"/>
          <w:szCs w:val="24"/>
        </w:rPr>
        <w:t>nline</w:t>
      </w:r>
      <w:proofErr w:type="gramEnd"/>
      <w:r w:rsidR="000F3B58" w:rsidRPr="00FF476F">
        <w:rPr>
          <w:rFonts w:ascii="Times New Roman" w:hAnsi="Times New Roman" w:cs="Times New Roman"/>
          <w:sz w:val="24"/>
          <w:szCs w:val="24"/>
        </w:rPr>
        <w:t xml:space="preserve"> süre</w:t>
      </w:r>
      <w:r w:rsidR="00BD76C7" w:rsidRPr="00FF476F">
        <w:rPr>
          <w:rFonts w:ascii="Times New Roman" w:hAnsi="Times New Roman" w:cs="Times New Roman"/>
          <w:sz w:val="24"/>
          <w:szCs w:val="24"/>
        </w:rPr>
        <w:t xml:space="preserve">leri konusunda net bir zaman belirlemeli ve tutarlı, kararlı bir şekilde ilerlemelidir. </w:t>
      </w:r>
      <w:r w:rsidR="00FF476F">
        <w:rPr>
          <w:rFonts w:ascii="Times New Roman" w:hAnsi="Times New Roman" w:cs="Times New Roman"/>
          <w:sz w:val="24"/>
          <w:szCs w:val="24"/>
        </w:rPr>
        <w:t xml:space="preserve">Dijital </w:t>
      </w:r>
      <w:r w:rsidR="003628FB">
        <w:rPr>
          <w:rFonts w:ascii="Times New Roman" w:hAnsi="Times New Roman" w:cs="Times New Roman"/>
          <w:sz w:val="24"/>
          <w:szCs w:val="24"/>
        </w:rPr>
        <w:t>aletler herkesin görebileceği</w:t>
      </w:r>
      <w:r w:rsidR="00FF476F">
        <w:rPr>
          <w:rFonts w:ascii="Times New Roman" w:hAnsi="Times New Roman" w:cs="Times New Roman"/>
          <w:sz w:val="24"/>
          <w:szCs w:val="24"/>
        </w:rPr>
        <w:t xml:space="preserve"> ortak bir alanda olmalıdır. </w:t>
      </w:r>
      <w:r w:rsidR="003628FB">
        <w:rPr>
          <w:rFonts w:ascii="Times New Roman" w:hAnsi="Times New Roman" w:cs="Times New Roman"/>
          <w:sz w:val="24"/>
          <w:szCs w:val="24"/>
        </w:rPr>
        <w:t xml:space="preserve">Ebeveynler çocuklarıyla oyunların içerikleri, tehlikeleri konusunda birlikte araştırmalar yapmalı ve bunu </w:t>
      </w:r>
      <w:r w:rsidR="00145AD1">
        <w:rPr>
          <w:rFonts w:ascii="Times New Roman" w:hAnsi="Times New Roman" w:cs="Times New Roman"/>
          <w:sz w:val="24"/>
          <w:szCs w:val="24"/>
        </w:rPr>
        <w:t xml:space="preserve">anlaşılabilir bir dille </w:t>
      </w:r>
      <w:r w:rsidR="003628FB">
        <w:rPr>
          <w:rFonts w:ascii="Times New Roman" w:hAnsi="Times New Roman" w:cs="Times New Roman"/>
          <w:sz w:val="24"/>
          <w:szCs w:val="24"/>
        </w:rPr>
        <w:t xml:space="preserve">konuşabilmelidir. </w:t>
      </w:r>
      <w:r w:rsidR="00BD76C7" w:rsidRPr="00FF476F">
        <w:rPr>
          <w:rFonts w:ascii="Times New Roman" w:hAnsi="Times New Roman" w:cs="Times New Roman"/>
          <w:sz w:val="24"/>
          <w:szCs w:val="24"/>
        </w:rPr>
        <w:t xml:space="preserve">Bu gibi önlemler alındıkça </w:t>
      </w:r>
      <w:r w:rsidR="000F3B58" w:rsidRPr="00FF476F">
        <w:rPr>
          <w:rFonts w:ascii="Times New Roman" w:hAnsi="Times New Roman" w:cs="Times New Roman"/>
          <w:sz w:val="24"/>
          <w:szCs w:val="24"/>
        </w:rPr>
        <w:t xml:space="preserve">teknoloji bilinçli kullanım aşamasında seyretmekte, bağımlılığa dönüşmemektedir. Bu süreç doğal olarak çocukları ya da gençleri psikolojik ya da bedensel açıdan </w:t>
      </w:r>
      <w:r w:rsidR="00BD76C7" w:rsidRPr="00FF476F">
        <w:rPr>
          <w:rFonts w:ascii="Times New Roman" w:hAnsi="Times New Roman" w:cs="Times New Roman"/>
          <w:sz w:val="24"/>
          <w:szCs w:val="24"/>
        </w:rPr>
        <w:t>korumaktadır.</w:t>
      </w:r>
    </w:p>
    <w:p w:rsidR="00EF63B0" w:rsidRDefault="00EF63B0" w:rsidP="003628FB"/>
    <w:p w:rsidR="00EF63B0" w:rsidRDefault="00EF63B0" w:rsidP="003628FB"/>
    <w:p w:rsidR="003628FB" w:rsidRPr="003628FB" w:rsidRDefault="003628FB" w:rsidP="003628FB">
      <w:pPr>
        <w:rPr>
          <w:rFonts w:ascii="Times New Roman" w:hAnsi="Times New Roman" w:cs="Times New Roman"/>
          <w:b/>
          <w:sz w:val="24"/>
          <w:szCs w:val="24"/>
        </w:rPr>
      </w:pPr>
      <w:r w:rsidRPr="003628FB">
        <w:rPr>
          <w:rFonts w:ascii="Times New Roman" w:hAnsi="Times New Roman" w:cs="Times New Roman"/>
          <w:b/>
          <w:sz w:val="24"/>
          <w:szCs w:val="24"/>
        </w:rPr>
        <w:lastRenderedPageBreak/>
        <w:t>KAYNAKÇA</w:t>
      </w:r>
    </w:p>
    <w:p w:rsidR="003628FB" w:rsidRPr="003628FB" w:rsidRDefault="003628FB" w:rsidP="003628FB">
      <w:pPr>
        <w:rPr>
          <w:rFonts w:ascii="Times New Roman" w:hAnsi="Times New Roman" w:cs="Times New Roman"/>
          <w:sz w:val="24"/>
          <w:szCs w:val="24"/>
        </w:rPr>
      </w:pPr>
      <w:r>
        <w:t xml:space="preserve"> </w:t>
      </w:r>
      <w:r>
        <w:rPr>
          <w:rFonts w:ascii="Times New Roman" w:hAnsi="Times New Roman" w:cs="Times New Roman"/>
          <w:sz w:val="24"/>
          <w:szCs w:val="24"/>
        </w:rPr>
        <w:t>Dursun, A</w:t>
      </w:r>
      <w:proofErr w:type="gramStart"/>
      <w:r>
        <w:rPr>
          <w:rFonts w:ascii="Times New Roman" w:hAnsi="Times New Roman" w:cs="Times New Roman"/>
          <w:sz w:val="24"/>
          <w:szCs w:val="24"/>
        </w:rPr>
        <w:t>.</w:t>
      </w:r>
      <w:r w:rsidR="005F3000">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Eraslan</w:t>
      </w:r>
      <w:proofErr w:type="spellEnd"/>
      <w:r>
        <w:rPr>
          <w:rFonts w:ascii="Times New Roman" w:hAnsi="Times New Roman" w:cs="Times New Roman"/>
          <w:sz w:val="24"/>
          <w:szCs w:val="24"/>
        </w:rPr>
        <w:t xml:space="preserve"> </w:t>
      </w:r>
      <w:r w:rsidRPr="003628FB">
        <w:rPr>
          <w:rFonts w:ascii="Times New Roman" w:hAnsi="Times New Roman" w:cs="Times New Roman"/>
          <w:sz w:val="24"/>
          <w:szCs w:val="24"/>
        </w:rPr>
        <w:t xml:space="preserve">Çapan, B. (2018). </w:t>
      </w:r>
      <w:proofErr w:type="spellStart"/>
      <w:r w:rsidRPr="003628FB">
        <w:rPr>
          <w:rFonts w:ascii="Times New Roman" w:hAnsi="Times New Roman" w:cs="Times New Roman"/>
          <w:sz w:val="24"/>
          <w:szCs w:val="24"/>
        </w:rPr>
        <w:t>Digital</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Game</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Addiction</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and</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Psychological</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Needs</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for</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sz w:val="24"/>
          <w:szCs w:val="24"/>
        </w:rPr>
        <w:t>Teeanergers</w:t>
      </w:r>
      <w:proofErr w:type="spellEnd"/>
      <w:r w:rsidRPr="003628FB">
        <w:rPr>
          <w:rFonts w:ascii="Times New Roman" w:hAnsi="Times New Roman" w:cs="Times New Roman"/>
          <w:sz w:val="24"/>
          <w:szCs w:val="24"/>
        </w:rPr>
        <w:t xml:space="preserve">, </w:t>
      </w:r>
      <w:proofErr w:type="spellStart"/>
      <w:r w:rsidRPr="003628FB">
        <w:rPr>
          <w:rFonts w:ascii="Times New Roman" w:hAnsi="Times New Roman" w:cs="Times New Roman"/>
          <w:i/>
          <w:iCs/>
          <w:sz w:val="24"/>
          <w:szCs w:val="24"/>
        </w:rPr>
        <w:t>Inonu</w:t>
      </w:r>
      <w:proofErr w:type="spellEnd"/>
      <w:r w:rsidRPr="003628FB">
        <w:rPr>
          <w:rFonts w:ascii="Times New Roman" w:hAnsi="Times New Roman" w:cs="Times New Roman"/>
          <w:i/>
          <w:iCs/>
          <w:sz w:val="24"/>
          <w:szCs w:val="24"/>
        </w:rPr>
        <w:t xml:space="preserve"> </w:t>
      </w:r>
      <w:proofErr w:type="spellStart"/>
      <w:r w:rsidRPr="003628FB">
        <w:rPr>
          <w:rFonts w:ascii="Times New Roman" w:hAnsi="Times New Roman" w:cs="Times New Roman"/>
          <w:i/>
          <w:iCs/>
          <w:sz w:val="24"/>
          <w:szCs w:val="24"/>
        </w:rPr>
        <w:t>University</w:t>
      </w:r>
      <w:proofErr w:type="spellEnd"/>
      <w:r w:rsidRPr="003628FB">
        <w:rPr>
          <w:rFonts w:ascii="Times New Roman" w:hAnsi="Times New Roman" w:cs="Times New Roman"/>
          <w:i/>
          <w:iCs/>
          <w:sz w:val="24"/>
          <w:szCs w:val="24"/>
        </w:rPr>
        <w:t xml:space="preserve"> </w:t>
      </w:r>
      <w:proofErr w:type="spellStart"/>
      <w:r w:rsidRPr="003628FB">
        <w:rPr>
          <w:rFonts w:ascii="Times New Roman" w:hAnsi="Times New Roman" w:cs="Times New Roman"/>
          <w:i/>
          <w:iCs/>
          <w:sz w:val="24"/>
          <w:szCs w:val="24"/>
        </w:rPr>
        <w:t>Journal</w:t>
      </w:r>
      <w:proofErr w:type="spellEnd"/>
      <w:r w:rsidRPr="003628FB">
        <w:rPr>
          <w:rFonts w:ascii="Times New Roman" w:hAnsi="Times New Roman" w:cs="Times New Roman"/>
          <w:i/>
          <w:iCs/>
          <w:sz w:val="24"/>
          <w:szCs w:val="24"/>
        </w:rPr>
        <w:t xml:space="preserve"> of </w:t>
      </w:r>
      <w:proofErr w:type="spellStart"/>
      <w:r w:rsidRPr="003628FB">
        <w:rPr>
          <w:rFonts w:ascii="Times New Roman" w:hAnsi="Times New Roman" w:cs="Times New Roman"/>
          <w:i/>
          <w:iCs/>
          <w:sz w:val="24"/>
          <w:szCs w:val="24"/>
        </w:rPr>
        <w:t>the</w:t>
      </w:r>
      <w:proofErr w:type="spellEnd"/>
      <w:r w:rsidRPr="003628FB">
        <w:rPr>
          <w:rFonts w:ascii="Times New Roman" w:hAnsi="Times New Roman" w:cs="Times New Roman"/>
          <w:i/>
          <w:iCs/>
          <w:sz w:val="24"/>
          <w:szCs w:val="24"/>
        </w:rPr>
        <w:t xml:space="preserve"> </w:t>
      </w:r>
      <w:proofErr w:type="spellStart"/>
      <w:r w:rsidRPr="003628FB">
        <w:rPr>
          <w:rFonts w:ascii="Times New Roman" w:hAnsi="Times New Roman" w:cs="Times New Roman"/>
          <w:i/>
          <w:iCs/>
          <w:sz w:val="24"/>
          <w:szCs w:val="24"/>
        </w:rPr>
        <w:t>Faculty</w:t>
      </w:r>
      <w:proofErr w:type="spellEnd"/>
      <w:r w:rsidRPr="003628FB">
        <w:rPr>
          <w:rFonts w:ascii="Times New Roman" w:hAnsi="Times New Roman" w:cs="Times New Roman"/>
          <w:i/>
          <w:iCs/>
          <w:sz w:val="24"/>
          <w:szCs w:val="24"/>
        </w:rPr>
        <w:t xml:space="preserve"> of </w:t>
      </w:r>
      <w:proofErr w:type="spellStart"/>
      <w:r w:rsidRPr="003628FB">
        <w:rPr>
          <w:rFonts w:ascii="Times New Roman" w:hAnsi="Times New Roman" w:cs="Times New Roman"/>
          <w:i/>
          <w:iCs/>
          <w:sz w:val="24"/>
          <w:szCs w:val="24"/>
        </w:rPr>
        <w:t>Education</w:t>
      </w:r>
      <w:proofErr w:type="spellEnd"/>
      <w:r w:rsidRPr="003628FB">
        <w:rPr>
          <w:rFonts w:ascii="Times New Roman" w:hAnsi="Times New Roman" w:cs="Times New Roman"/>
          <w:sz w:val="24"/>
          <w:szCs w:val="24"/>
        </w:rPr>
        <w:t xml:space="preserve">, </w:t>
      </w:r>
      <w:r w:rsidRPr="003628FB">
        <w:rPr>
          <w:rFonts w:ascii="Times New Roman" w:hAnsi="Times New Roman" w:cs="Times New Roman"/>
          <w:i/>
          <w:iCs/>
          <w:sz w:val="24"/>
          <w:szCs w:val="24"/>
        </w:rPr>
        <w:t>19</w:t>
      </w:r>
      <w:r w:rsidRPr="003628FB">
        <w:rPr>
          <w:rFonts w:ascii="Times New Roman" w:hAnsi="Times New Roman" w:cs="Times New Roman"/>
          <w:sz w:val="24"/>
          <w:szCs w:val="24"/>
        </w:rPr>
        <w:t xml:space="preserve">(2), 128-140. DOI: </w:t>
      </w:r>
      <w:proofErr w:type="gramStart"/>
      <w:r w:rsidRPr="003628FB">
        <w:rPr>
          <w:rFonts w:ascii="Times New Roman" w:hAnsi="Times New Roman" w:cs="Times New Roman"/>
          <w:sz w:val="24"/>
          <w:szCs w:val="24"/>
        </w:rPr>
        <w:t>10.17679</w:t>
      </w:r>
      <w:proofErr w:type="gramEnd"/>
      <w:r w:rsidRPr="003628FB">
        <w:rPr>
          <w:rFonts w:ascii="Times New Roman" w:hAnsi="Times New Roman" w:cs="Times New Roman"/>
          <w:sz w:val="24"/>
          <w:szCs w:val="24"/>
        </w:rPr>
        <w:t>/</w:t>
      </w:r>
      <w:proofErr w:type="spellStart"/>
      <w:r w:rsidRPr="003628FB">
        <w:rPr>
          <w:rFonts w:ascii="Times New Roman" w:hAnsi="Times New Roman" w:cs="Times New Roman"/>
          <w:sz w:val="24"/>
          <w:szCs w:val="24"/>
        </w:rPr>
        <w:t>inuefd</w:t>
      </w:r>
      <w:proofErr w:type="spellEnd"/>
      <w:r w:rsidRPr="003628FB">
        <w:rPr>
          <w:rFonts w:ascii="Times New Roman" w:hAnsi="Times New Roman" w:cs="Times New Roman"/>
          <w:sz w:val="24"/>
          <w:szCs w:val="24"/>
        </w:rPr>
        <w:t xml:space="preserve">.336272 </w:t>
      </w:r>
    </w:p>
    <w:p w:rsidR="00D36663" w:rsidRPr="003628FB" w:rsidRDefault="004A1B8A" w:rsidP="003628FB">
      <w:pPr>
        <w:rPr>
          <w:rFonts w:ascii="Times New Roman" w:hAnsi="Times New Roman" w:cs="Times New Roman"/>
          <w:sz w:val="24"/>
          <w:szCs w:val="24"/>
        </w:rPr>
      </w:pPr>
      <w:r w:rsidRPr="003628FB">
        <w:rPr>
          <w:rFonts w:ascii="Times New Roman" w:hAnsi="Times New Roman" w:cs="Times New Roman"/>
          <w:sz w:val="24"/>
          <w:szCs w:val="24"/>
        </w:rPr>
        <w:t xml:space="preserve">Köroğlu, E. (2013). </w:t>
      </w:r>
      <w:proofErr w:type="spellStart"/>
      <w:r w:rsidRPr="003628FB">
        <w:rPr>
          <w:rFonts w:ascii="Times New Roman" w:hAnsi="Times New Roman" w:cs="Times New Roman"/>
          <w:i/>
          <w:sz w:val="24"/>
          <w:szCs w:val="24"/>
        </w:rPr>
        <w:t>Dsm</w:t>
      </w:r>
      <w:proofErr w:type="spellEnd"/>
      <w:r w:rsidRPr="003628FB">
        <w:rPr>
          <w:rFonts w:ascii="Times New Roman" w:hAnsi="Times New Roman" w:cs="Times New Roman"/>
          <w:i/>
          <w:sz w:val="24"/>
          <w:szCs w:val="24"/>
        </w:rPr>
        <w:t>-v: tanı ölçütleri başvuru kitabı</w:t>
      </w:r>
      <w:r w:rsidRPr="003628FB">
        <w:rPr>
          <w:rFonts w:ascii="Times New Roman" w:hAnsi="Times New Roman" w:cs="Times New Roman"/>
          <w:sz w:val="24"/>
          <w:szCs w:val="24"/>
        </w:rPr>
        <w:t xml:space="preserve">. </w:t>
      </w:r>
      <w:proofErr w:type="gramStart"/>
      <w:r w:rsidRPr="003628FB">
        <w:rPr>
          <w:rFonts w:ascii="Times New Roman" w:hAnsi="Times New Roman" w:cs="Times New Roman"/>
          <w:sz w:val="24"/>
          <w:szCs w:val="24"/>
        </w:rPr>
        <w:t>(</w:t>
      </w:r>
      <w:proofErr w:type="gramEnd"/>
      <w:r w:rsidRPr="003628FB">
        <w:rPr>
          <w:rFonts w:ascii="Times New Roman" w:hAnsi="Times New Roman" w:cs="Times New Roman"/>
          <w:sz w:val="24"/>
          <w:szCs w:val="24"/>
        </w:rPr>
        <w:t xml:space="preserve">E. Köroğlu. </w:t>
      </w:r>
      <w:proofErr w:type="spellStart"/>
      <w:r w:rsidRPr="003628FB">
        <w:rPr>
          <w:rFonts w:ascii="Times New Roman" w:hAnsi="Times New Roman" w:cs="Times New Roman"/>
          <w:sz w:val="24"/>
          <w:szCs w:val="24"/>
        </w:rPr>
        <w:t>Çev</w:t>
      </w:r>
      <w:proofErr w:type="spellEnd"/>
      <w:r w:rsidRPr="003628FB">
        <w:rPr>
          <w:rFonts w:ascii="Times New Roman" w:hAnsi="Times New Roman" w:cs="Times New Roman"/>
          <w:sz w:val="24"/>
          <w:szCs w:val="24"/>
        </w:rPr>
        <w:t>.), Washington DC: Amerikan Psikiyatri Birliği.</w:t>
      </w:r>
    </w:p>
    <w:p w:rsidR="00D36663" w:rsidRDefault="00D36663" w:rsidP="003628FB">
      <w:pPr>
        <w:shd w:val="clear" w:color="auto" w:fill="FFFFFF"/>
        <w:spacing w:before="100" w:beforeAutospacing="1" w:after="100" w:afterAutospacing="1" w:line="240" w:lineRule="auto"/>
        <w:rPr>
          <w:rFonts w:ascii="Times New Roman" w:eastAsia="Times New Roman" w:hAnsi="Times New Roman" w:cs="Times New Roman"/>
          <w:color w:val="111111"/>
          <w:sz w:val="24"/>
          <w:szCs w:val="24"/>
          <w:lang w:eastAsia="tr-TR"/>
        </w:rPr>
      </w:pPr>
      <w:proofErr w:type="spellStart"/>
      <w:r w:rsidRPr="00D36663">
        <w:rPr>
          <w:rFonts w:ascii="Times New Roman" w:eastAsia="Times New Roman" w:hAnsi="Times New Roman" w:cs="Times New Roman"/>
          <w:color w:val="111111"/>
          <w:sz w:val="24"/>
          <w:szCs w:val="24"/>
          <w:lang w:eastAsia="tr-TR"/>
        </w:rPr>
        <w:t>Ögel</w:t>
      </w:r>
      <w:proofErr w:type="spellEnd"/>
      <w:r w:rsidRPr="00D36663">
        <w:rPr>
          <w:rFonts w:ascii="Times New Roman" w:eastAsia="Times New Roman" w:hAnsi="Times New Roman" w:cs="Times New Roman"/>
          <w:color w:val="111111"/>
          <w:sz w:val="24"/>
          <w:szCs w:val="24"/>
          <w:lang w:eastAsia="tr-TR"/>
        </w:rPr>
        <w:t xml:space="preserve">, K. (2012). </w:t>
      </w:r>
      <w:r w:rsidRPr="00D36663">
        <w:rPr>
          <w:rFonts w:ascii="Times New Roman" w:eastAsia="Times New Roman" w:hAnsi="Times New Roman" w:cs="Times New Roman"/>
          <w:i/>
          <w:color w:val="111111"/>
          <w:sz w:val="24"/>
          <w:szCs w:val="24"/>
          <w:lang w:eastAsia="tr-TR"/>
        </w:rPr>
        <w:t>İnternet Bağımlılığı</w:t>
      </w:r>
      <w:r w:rsidRPr="00D36663">
        <w:rPr>
          <w:rFonts w:ascii="Times New Roman" w:eastAsia="Times New Roman" w:hAnsi="Times New Roman" w:cs="Times New Roman"/>
          <w:color w:val="111111"/>
          <w:sz w:val="24"/>
          <w:szCs w:val="24"/>
          <w:lang w:eastAsia="tr-TR"/>
        </w:rPr>
        <w:t xml:space="preserve">. </w:t>
      </w:r>
      <w:proofErr w:type="gramStart"/>
      <w:r w:rsidR="004A1B8A" w:rsidRPr="003628FB">
        <w:rPr>
          <w:rFonts w:ascii="Times New Roman" w:eastAsia="Times New Roman" w:hAnsi="Times New Roman" w:cs="Times New Roman"/>
          <w:color w:val="111111"/>
          <w:sz w:val="24"/>
          <w:szCs w:val="24"/>
          <w:lang w:eastAsia="tr-TR"/>
        </w:rPr>
        <w:t xml:space="preserve">İstanbul: </w:t>
      </w:r>
      <w:r w:rsidRPr="00D36663">
        <w:rPr>
          <w:rFonts w:ascii="Times New Roman" w:eastAsia="Times New Roman" w:hAnsi="Times New Roman" w:cs="Times New Roman"/>
          <w:color w:val="111111"/>
          <w:sz w:val="24"/>
          <w:szCs w:val="24"/>
          <w:lang w:eastAsia="tr-TR"/>
        </w:rPr>
        <w:t>Türkiye İş Bankası Kültür Yayınları</w:t>
      </w:r>
      <w:r w:rsidR="004A1B8A" w:rsidRPr="003628FB">
        <w:rPr>
          <w:rFonts w:ascii="Times New Roman" w:eastAsia="Times New Roman" w:hAnsi="Times New Roman" w:cs="Times New Roman"/>
          <w:color w:val="111111"/>
          <w:sz w:val="24"/>
          <w:szCs w:val="24"/>
          <w:lang w:eastAsia="tr-TR"/>
        </w:rPr>
        <w:t>.</w:t>
      </w:r>
      <w:proofErr w:type="gramEnd"/>
    </w:p>
    <w:p w:rsidR="00145AD1" w:rsidRPr="00145AD1" w:rsidRDefault="00145AD1" w:rsidP="00145AD1">
      <w:pPr>
        <w:autoSpaceDE w:val="0"/>
        <w:autoSpaceDN w:val="0"/>
        <w:adjustRightInd w:val="0"/>
        <w:spacing w:after="0" w:line="240" w:lineRule="auto"/>
        <w:jc w:val="both"/>
        <w:rPr>
          <w:rFonts w:ascii="Times New Roman" w:hAnsi="Times New Roman" w:cs="Times New Roman"/>
          <w:bCs/>
          <w:sz w:val="24"/>
          <w:szCs w:val="24"/>
        </w:rPr>
      </w:pPr>
      <w:r w:rsidRPr="00145AD1">
        <w:rPr>
          <w:rFonts w:ascii="Times New Roman" w:hAnsi="Times New Roman" w:cs="Times New Roman"/>
          <w:bCs/>
          <w:sz w:val="24"/>
          <w:szCs w:val="24"/>
        </w:rPr>
        <w:t>Irmak A</w:t>
      </w:r>
      <w:r>
        <w:rPr>
          <w:rFonts w:ascii="Times New Roman" w:hAnsi="Times New Roman" w:cs="Times New Roman"/>
          <w:bCs/>
          <w:sz w:val="24"/>
          <w:szCs w:val="24"/>
        </w:rPr>
        <w:t>.</w:t>
      </w:r>
      <w:r w:rsidRPr="00145AD1">
        <w:rPr>
          <w:rFonts w:ascii="Times New Roman" w:hAnsi="Times New Roman" w:cs="Times New Roman"/>
          <w:bCs/>
          <w:sz w:val="24"/>
          <w:szCs w:val="24"/>
        </w:rPr>
        <w:t>Y</w:t>
      </w:r>
      <w:proofErr w:type="gramStart"/>
      <w:r>
        <w:rPr>
          <w:rFonts w:ascii="Times New Roman" w:hAnsi="Times New Roman" w:cs="Times New Roman"/>
          <w:bCs/>
          <w:sz w:val="24"/>
          <w:szCs w:val="24"/>
        </w:rPr>
        <w:t>.</w:t>
      </w:r>
      <w:r w:rsidRPr="00145AD1">
        <w:rPr>
          <w:rFonts w:ascii="Times New Roman" w:hAnsi="Times New Roman" w:cs="Times New Roman"/>
          <w:bCs/>
          <w:sz w:val="24"/>
          <w:szCs w:val="24"/>
        </w:rPr>
        <w:t>,</w:t>
      </w:r>
      <w:proofErr w:type="gramEnd"/>
      <w:r w:rsidRPr="00145AD1">
        <w:rPr>
          <w:rFonts w:ascii="Times New Roman" w:hAnsi="Times New Roman" w:cs="Times New Roman"/>
          <w:bCs/>
          <w:sz w:val="24"/>
          <w:szCs w:val="24"/>
        </w:rPr>
        <w:t xml:space="preserve"> Erdo</w:t>
      </w:r>
      <w:r w:rsidRPr="00145AD1">
        <w:rPr>
          <w:rFonts w:ascii="Times New Roman" w:hAnsi="Times New Roman" w:cs="Times New Roman" w:hint="eastAsia"/>
          <w:bCs/>
          <w:sz w:val="24"/>
          <w:szCs w:val="24"/>
        </w:rPr>
        <w:t>ğ</w:t>
      </w:r>
      <w:r w:rsidRPr="00145AD1">
        <w:rPr>
          <w:rFonts w:ascii="Times New Roman" w:hAnsi="Times New Roman" w:cs="Times New Roman"/>
          <w:bCs/>
          <w:sz w:val="24"/>
          <w:szCs w:val="24"/>
        </w:rPr>
        <w:t>an S (2015) Dijital oyun ba</w:t>
      </w:r>
      <w:r w:rsidRPr="00145AD1">
        <w:rPr>
          <w:rFonts w:ascii="Times New Roman" w:hAnsi="Times New Roman" w:cs="Times New Roman" w:hint="eastAsia"/>
          <w:bCs/>
          <w:sz w:val="24"/>
          <w:szCs w:val="24"/>
        </w:rPr>
        <w:t>ğı</w:t>
      </w:r>
      <w:r w:rsidRPr="00145AD1">
        <w:rPr>
          <w:rFonts w:ascii="Times New Roman" w:hAnsi="Times New Roman" w:cs="Times New Roman"/>
          <w:bCs/>
          <w:sz w:val="24"/>
          <w:szCs w:val="24"/>
        </w:rPr>
        <w:t>ml</w:t>
      </w:r>
      <w:r w:rsidRPr="00145AD1">
        <w:rPr>
          <w:rFonts w:ascii="Times New Roman" w:hAnsi="Times New Roman" w:cs="Times New Roman" w:hint="eastAsia"/>
          <w:bCs/>
          <w:sz w:val="24"/>
          <w:szCs w:val="24"/>
        </w:rPr>
        <w:t>ı</w:t>
      </w:r>
      <w:r w:rsidRPr="00145AD1">
        <w:rPr>
          <w:rFonts w:ascii="Times New Roman" w:hAnsi="Times New Roman" w:cs="Times New Roman"/>
          <w:bCs/>
          <w:sz w:val="24"/>
          <w:szCs w:val="24"/>
        </w:rPr>
        <w:t>l</w:t>
      </w:r>
      <w:r w:rsidRPr="00145AD1">
        <w:rPr>
          <w:rFonts w:ascii="Times New Roman" w:hAnsi="Times New Roman" w:cs="Times New Roman" w:hint="eastAsia"/>
          <w:bCs/>
          <w:sz w:val="24"/>
          <w:szCs w:val="24"/>
        </w:rPr>
        <w:t>ığı</w:t>
      </w:r>
      <w:r>
        <w:rPr>
          <w:rFonts w:ascii="Times New Roman" w:hAnsi="Times New Roman" w:cs="Times New Roman"/>
          <w:bCs/>
          <w:sz w:val="24"/>
          <w:szCs w:val="24"/>
        </w:rPr>
        <w:t xml:space="preserve"> ölç</w:t>
      </w:r>
      <w:r w:rsidRPr="00145AD1">
        <w:rPr>
          <w:rFonts w:ascii="Times New Roman" w:hAnsi="Times New Roman" w:cs="Times New Roman"/>
          <w:bCs/>
          <w:sz w:val="24"/>
          <w:szCs w:val="24"/>
        </w:rPr>
        <w:t>e</w:t>
      </w:r>
      <w:r w:rsidRPr="00145AD1">
        <w:rPr>
          <w:rFonts w:ascii="Times New Roman" w:hAnsi="Times New Roman" w:cs="Times New Roman" w:hint="eastAsia"/>
          <w:bCs/>
          <w:sz w:val="24"/>
          <w:szCs w:val="24"/>
        </w:rPr>
        <w:t>ğ</w:t>
      </w:r>
      <w:r>
        <w:rPr>
          <w:rFonts w:ascii="Times New Roman" w:hAnsi="Times New Roman" w:cs="Times New Roman"/>
          <w:bCs/>
          <w:sz w:val="24"/>
          <w:szCs w:val="24"/>
        </w:rPr>
        <w:t>i Türkç</w:t>
      </w:r>
      <w:r w:rsidRPr="00145AD1">
        <w:rPr>
          <w:rFonts w:ascii="Times New Roman" w:hAnsi="Times New Roman" w:cs="Times New Roman"/>
          <w:bCs/>
          <w:sz w:val="24"/>
          <w:szCs w:val="24"/>
        </w:rPr>
        <w:t xml:space="preserve">e formunun </w:t>
      </w:r>
      <w:r>
        <w:rPr>
          <w:rFonts w:ascii="Times New Roman" w:hAnsi="Times New Roman" w:cs="Times New Roman"/>
          <w:bCs/>
          <w:sz w:val="24"/>
          <w:szCs w:val="24"/>
        </w:rPr>
        <w:t>geç</w:t>
      </w:r>
      <w:r w:rsidRPr="00145AD1">
        <w:rPr>
          <w:rFonts w:ascii="Times New Roman" w:hAnsi="Times New Roman" w:cs="Times New Roman"/>
          <w:bCs/>
          <w:sz w:val="24"/>
          <w:szCs w:val="24"/>
        </w:rPr>
        <w:t>erlili</w:t>
      </w:r>
      <w:r w:rsidRPr="00145AD1">
        <w:rPr>
          <w:rFonts w:ascii="Times New Roman" w:hAnsi="Times New Roman" w:cs="Times New Roman" w:hint="eastAsia"/>
          <w:bCs/>
          <w:sz w:val="24"/>
          <w:szCs w:val="24"/>
        </w:rPr>
        <w:t>ğ</w:t>
      </w:r>
      <w:r w:rsidRPr="00145AD1">
        <w:rPr>
          <w:rFonts w:ascii="Times New Roman" w:hAnsi="Times New Roman" w:cs="Times New Roman"/>
          <w:bCs/>
          <w:sz w:val="24"/>
          <w:szCs w:val="24"/>
        </w:rPr>
        <w:t>i ve</w:t>
      </w:r>
      <w:r>
        <w:rPr>
          <w:rFonts w:ascii="Times New Roman" w:hAnsi="Times New Roman" w:cs="Times New Roman"/>
          <w:bCs/>
          <w:sz w:val="24"/>
          <w:szCs w:val="24"/>
        </w:rPr>
        <w:t xml:space="preserve"> gü</w:t>
      </w:r>
      <w:r w:rsidRPr="00145AD1">
        <w:rPr>
          <w:rFonts w:ascii="Times New Roman" w:hAnsi="Times New Roman" w:cs="Times New Roman"/>
          <w:bCs/>
          <w:sz w:val="24"/>
          <w:szCs w:val="24"/>
        </w:rPr>
        <w:t>venilirli</w:t>
      </w:r>
      <w:r w:rsidRPr="00145AD1">
        <w:rPr>
          <w:rFonts w:ascii="Times New Roman" w:hAnsi="Times New Roman" w:cs="Times New Roman" w:hint="eastAsia"/>
          <w:bCs/>
          <w:sz w:val="24"/>
          <w:szCs w:val="24"/>
        </w:rPr>
        <w:t>ğ</w:t>
      </w:r>
      <w:r w:rsidRPr="00145AD1">
        <w:rPr>
          <w:rFonts w:ascii="Times New Roman" w:hAnsi="Times New Roman" w:cs="Times New Roman"/>
          <w:bCs/>
          <w:sz w:val="24"/>
          <w:szCs w:val="24"/>
        </w:rPr>
        <w:t>i.</w:t>
      </w:r>
      <w:r>
        <w:rPr>
          <w:rFonts w:ascii="Times New Roman" w:hAnsi="Times New Roman" w:cs="Times New Roman"/>
          <w:bCs/>
          <w:sz w:val="24"/>
          <w:szCs w:val="24"/>
        </w:rPr>
        <w:t xml:space="preserve"> </w:t>
      </w:r>
      <w:r w:rsidRPr="00145AD1">
        <w:rPr>
          <w:rFonts w:ascii="Times New Roman" w:hAnsi="Times New Roman" w:cs="Times New Roman"/>
          <w:bCs/>
          <w:i/>
          <w:sz w:val="24"/>
          <w:szCs w:val="24"/>
        </w:rPr>
        <w:t>Anadolu Psikiyatri Dergisi,</w:t>
      </w:r>
      <w:r w:rsidRPr="00145AD1">
        <w:rPr>
          <w:rFonts w:ascii="Times New Roman" w:hAnsi="Times New Roman" w:cs="Times New Roman"/>
          <w:bCs/>
          <w:sz w:val="24"/>
          <w:szCs w:val="24"/>
        </w:rPr>
        <w:t xml:space="preserve"> 16 (</w:t>
      </w:r>
      <w:r>
        <w:rPr>
          <w:rFonts w:ascii="Times New Roman" w:hAnsi="Times New Roman" w:cs="Times New Roman"/>
          <w:bCs/>
          <w:sz w:val="24"/>
          <w:szCs w:val="24"/>
        </w:rPr>
        <w:t xml:space="preserve">1), </w:t>
      </w:r>
      <w:r w:rsidRPr="00145AD1">
        <w:rPr>
          <w:rFonts w:ascii="Times New Roman" w:hAnsi="Times New Roman" w:cs="Times New Roman"/>
          <w:bCs/>
          <w:sz w:val="24"/>
          <w:szCs w:val="24"/>
        </w:rPr>
        <w:t>10-19.</w:t>
      </w:r>
    </w:p>
    <w:p w:rsidR="00145AD1" w:rsidRPr="00D36663" w:rsidRDefault="00145AD1" w:rsidP="00145AD1">
      <w:pPr>
        <w:autoSpaceDE w:val="0"/>
        <w:autoSpaceDN w:val="0"/>
        <w:adjustRightInd w:val="0"/>
        <w:spacing w:after="0" w:line="240" w:lineRule="auto"/>
        <w:rPr>
          <w:rFonts w:ascii="AGaramondPro-Regular" w:eastAsia="AGaramondPro-Regular" w:cs="AGaramondPro-Regular"/>
          <w:sz w:val="16"/>
          <w:szCs w:val="16"/>
        </w:rPr>
      </w:pPr>
    </w:p>
    <w:p w:rsidR="00C470EE" w:rsidRDefault="00FF476F" w:rsidP="003628FB">
      <w:pPr>
        <w:autoSpaceDE w:val="0"/>
        <w:autoSpaceDN w:val="0"/>
        <w:adjustRightInd w:val="0"/>
        <w:spacing w:after="0" w:line="240" w:lineRule="auto"/>
        <w:jc w:val="both"/>
        <w:rPr>
          <w:rFonts w:ascii="Times New Roman" w:hAnsi="Times New Roman" w:cs="Times New Roman"/>
          <w:bCs/>
          <w:sz w:val="24"/>
          <w:szCs w:val="24"/>
        </w:rPr>
      </w:pPr>
      <w:r w:rsidRPr="003628FB">
        <w:rPr>
          <w:rFonts w:ascii="Times New Roman" w:hAnsi="Times New Roman" w:cs="Times New Roman"/>
          <w:bCs/>
          <w:sz w:val="24"/>
          <w:szCs w:val="24"/>
        </w:rPr>
        <w:t>Irmak, A</w:t>
      </w:r>
      <w:r w:rsidR="00145AD1">
        <w:rPr>
          <w:rFonts w:ascii="Times New Roman" w:hAnsi="Times New Roman" w:cs="Times New Roman"/>
          <w:bCs/>
          <w:sz w:val="24"/>
          <w:szCs w:val="24"/>
        </w:rPr>
        <w:t>.Y</w:t>
      </w:r>
      <w:proofErr w:type="gramStart"/>
      <w:r w:rsidR="005F3000">
        <w:rPr>
          <w:rFonts w:ascii="Times New Roman" w:hAnsi="Times New Roman" w:cs="Times New Roman"/>
          <w:bCs/>
          <w:sz w:val="24"/>
          <w:szCs w:val="24"/>
        </w:rPr>
        <w:t>.,</w:t>
      </w:r>
      <w:proofErr w:type="gramEnd"/>
      <w:r w:rsidRPr="003628FB">
        <w:rPr>
          <w:rFonts w:ascii="Times New Roman" w:hAnsi="Times New Roman" w:cs="Times New Roman"/>
          <w:bCs/>
          <w:sz w:val="24"/>
          <w:szCs w:val="24"/>
        </w:rPr>
        <w:t xml:space="preserve"> Erdoğan, S. ( 2016). Ergen ve Genç Erişkinlerde Dijital Oyun Bağımlılığı: Güncel Bir Bakış</w:t>
      </w:r>
      <w:r w:rsidR="003628FB" w:rsidRPr="003628FB">
        <w:rPr>
          <w:rFonts w:ascii="Times New Roman" w:hAnsi="Times New Roman" w:cs="Times New Roman"/>
          <w:bCs/>
          <w:sz w:val="24"/>
          <w:szCs w:val="24"/>
        </w:rPr>
        <w:t xml:space="preserve">. </w:t>
      </w:r>
      <w:r w:rsidR="003628FB" w:rsidRPr="003628FB">
        <w:rPr>
          <w:rFonts w:ascii="Times New Roman" w:hAnsi="Times New Roman" w:cs="Times New Roman"/>
          <w:bCs/>
          <w:i/>
          <w:sz w:val="24"/>
          <w:szCs w:val="24"/>
        </w:rPr>
        <w:t>Türk Psikiyatri Dergisi,</w:t>
      </w:r>
      <w:r w:rsidR="003628FB" w:rsidRPr="003628FB">
        <w:rPr>
          <w:rFonts w:ascii="Times New Roman" w:hAnsi="Times New Roman" w:cs="Times New Roman"/>
          <w:bCs/>
          <w:sz w:val="24"/>
          <w:szCs w:val="24"/>
        </w:rPr>
        <w:t xml:space="preserve"> </w:t>
      </w:r>
      <w:r w:rsidRPr="003628FB">
        <w:rPr>
          <w:rFonts w:ascii="Times New Roman" w:hAnsi="Times New Roman" w:cs="Times New Roman"/>
          <w:bCs/>
          <w:sz w:val="24"/>
          <w:szCs w:val="24"/>
        </w:rPr>
        <w:t>27(2)</w:t>
      </w:r>
      <w:r w:rsidR="003628FB" w:rsidRPr="003628FB">
        <w:rPr>
          <w:rFonts w:ascii="Times New Roman" w:hAnsi="Times New Roman" w:cs="Times New Roman"/>
          <w:bCs/>
          <w:sz w:val="24"/>
          <w:szCs w:val="24"/>
        </w:rPr>
        <w:t xml:space="preserve">, </w:t>
      </w:r>
      <w:r w:rsidRPr="003628FB">
        <w:rPr>
          <w:rFonts w:ascii="Times New Roman" w:hAnsi="Times New Roman" w:cs="Times New Roman"/>
          <w:bCs/>
          <w:sz w:val="24"/>
          <w:szCs w:val="24"/>
        </w:rPr>
        <w:t>128-37</w:t>
      </w:r>
      <w:r w:rsidR="003628FB" w:rsidRPr="003628FB">
        <w:rPr>
          <w:rFonts w:ascii="Times New Roman" w:hAnsi="Times New Roman" w:cs="Times New Roman"/>
          <w:bCs/>
          <w:sz w:val="24"/>
          <w:szCs w:val="24"/>
        </w:rPr>
        <w:t>.</w:t>
      </w:r>
    </w:p>
    <w:p w:rsidR="003628FB" w:rsidRPr="003628FB" w:rsidRDefault="003628FB" w:rsidP="003628FB">
      <w:pPr>
        <w:autoSpaceDE w:val="0"/>
        <w:autoSpaceDN w:val="0"/>
        <w:adjustRightInd w:val="0"/>
        <w:spacing w:after="0" w:line="240" w:lineRule="auto"/>
        <w:jc w:val="both"/>
        <w:rPr>
          <w:rFonts w:ascii="Times New Roman" w:hAnsi="Times New Roman" w:cs="Times New Roman"/>
          <w:bCs/>
          <w:sz w:val="24"/>
          <w:szCs w:val="24"/>
        </w:rPr>
      </w:pPr>
    </w:p>
    <w:p w:rsidR="003628FB" w:rsidRDefault="003628FB" w:rsidP="003628FB">
      <w:pPr>
        <w:autoSpaceDE w:val="0"/>
        <w:autoSpaceDN w:val="0"/>
        <w:adjustRightInd w:val="0"/>
        <w:spacing w:after="0" w:line="240" w:lineRule="auto"/>
        <w:jc w:val="both"/>
        <w:rPr>
          <w:rFonts w:ascii="Times New Roman" w:eastAsia="AGaramondPro-Regular" w:hAnsi="Times New Roman" w:cs="Times New Roman"/>
          <w:sz w:val="24"/>
          <w:szCs w:val="24"/>
        </w:rPr>
      </w:pPr>
      <w:proofErr w:type="spellStart"/>
      <w:r w:rsidRPr="003628FB">
        <w:rPr>
          <w:rFonts w:ascii="Times New Roman" w:eastAsia="AGaramondPro-Regular" w:hAnsi="Times New Roman" w:cs="Times New Roman"/>
          <w:sz w:val="24"/>
          <w:szCs w:val="24"/>
        </w:rPr>
        <w:t>Griffiths</w:t>
      </w:r>
      <w:proofErr w:type="spellEnd"/>
      <w:r w:rsidRPr="003628FB">
        <w:rPr>
          <w:rFonts w:ascii="Times New Roman" w:eastAsia="AGaramondPro-Regular" w:hAnsi="Times New Roman" w:cs="Times New Roman"/>
          <w:sz w:val="24"/>
          <w:szCs w:val="24"/>
        </w:rPr>
        <w:t>, M.D. (2003).</w:t>
      </w:r>
      <w:r>
        <w:rPr>
          <w:rFonts w:ascii="Times New Roman" w:eastAsia="AGaramondPro-Regular" w:hAnsi="Times New Roman" w:cs="Times New Roman"/>
          <w:sz w:val="24"/>
          <w:szCs w:val="24"/>
        </w:rPr>
        <w:t xml:space="preserve"> Video </w:t>
      </w:r>
      <w:proofErr w:type="spellStart"/>
      <w:r>
        <w:rPr>
          <w:rFonts w:ascii="Times New Roman" w:eastAsia="AGaramondPro-Regular" w:hAnsi="Times New Roman" w:cs="Times New Roman"/>
          <w:sz w:val="24"/>
          <w:szCs w:val="24"/>
        </w:rPr>
        <w:t>games</w:t>
      </w:r>
      <w:proofErr w:type="spellEnd"/>
      <w:r>
        <w:rPr>
          <w:rFonts w:ascii="Times New Roman" w:eastAsia="AGaramondPro-Regular" w:hAnsi="Times New Roman" w:cs="Times New Roman"/>
          <w:sz w:val="24"/>
          <w:szCs w:val="24"/>
        </w:rPr>
        <w:t xml:space="preserve">: </w:t>
      </w:r>
      <w:proofErr w:type="spellStart"/>
      <w:r>
        <w:rPr>
          <w:rFonts w:ascii="Times New Roman" w:eastAsia="AGaramondPro-Regular" w:hAnsi="Times New Roman" w:cs="Times New Roman"/>
          <w:sz w:val="24"/>
          <w:szCs w:val="24"/>
        </w:rPr>
        <w:t>a</w:t>
      </w:r>
      <w:r w:rsidRPr="003628FB">
        <w:rPr>
          <w:rFonts w:ascii="Times New Roman" w:eastAsia="AGaramondPro-Regular" w:hAnsi="Times New Roman" w:cs="Times New Roman"/>
          <w:sz w:val="24"/>
          <w:szCs w:val="24"/>
        </w:rPr>
        <w:t>dvice</w:t>
      </w:r>
      <w:proofErr w:type="spellEnd"/>
      <w:r w:rsidRPr="003628FB">
        <w:rPr>
          <w:rFonts w:ascii="Times New Roman" w:eastAsia="AGaramondPro-Regular" w:hAnsi="Times New Roman" w:cs="Times New Roman"/>
          <w:sz w:val="24"/>
          <w:szCs w:val="24"/>
        </w:rPr>
        <w:t xml:space="preserve"> </w:t>
      </w:r>
      <w:proofErr w:type="spellStart"/>
      <w:r w:rsidRPr="003628FB">
        <w:rPr>
          <w:rFonts w:ascii="Times New Roman" w:eastAsia="AGaramondPro-Regular" w:hAnsi="Times New Roman" w:cs="Times New Roman"/>
          <w:sz w:val="24"/>
          <w:szCs w:val="24"/>
        </w:rPr>
        <w:t>for</w:t>
      </w:r>
      <w:proofErr w:type="spellEnd"/>
      <w:r w:rsidRPr="003628FB">
        <w:rPr>
          <w:rFonts w:ascii="Times New Roman" w:eastAsia="AGaramondPro-Regular" w:hAnsi="Times New Roman" w:cs="Times New Roman"/>
          <w:sz w:val="24"/>
          <w:szCs w:val="24"/>
        </w:rPr>
        <w:t xml:space="preserve"> </w:t>
      </w:r>
      <w:proofErr w:type="spellStart"/>
      <w:r w:rsidRPr="003628FB">
        <w:rPr>
          <w:rFonts w:ascii="Times New Roman" w:eastAsia="AGaramondPro-Regular" w:hAnsi="Times New Roman" w:cs="Times New Roman"/>
          <w:sz w:val="24"/>
          <w:szCs w:val="24"/>
        </w:rPr>
        <w:t>teachers</w:t>
      </w:r>
      <w:proofErr w:type="spellEnd"/>
      <w:r w:rsidRPr="003628FB">
        <w:rPr>
          <w:rFonts w:ascii="Times New Roman" w:eastAsia="AGaramondPro-Regular" w:hAnsi="Times New Roman" w:cs="Times New Roman"/>
          <w:sz w:val="24"/>
          <w:szCs w:val="24"/>
        </w:rPr>
        <w:t xml:space="preserve"> </w:t>
      </w:r>
      <w:proofErr w:type="spellStart"/>
      <w:r w:rsidRPr="003628FB">
        <w:rPr>
          <w:rFonts w:ascii="Times New Roman" w:eastAsia="AGaramondPro-Regular" w:hAnsi="Times New Roman" w:cs="Times New Roman"/>
          <w:sz w:val="24"/>
          <w:szCs w:val="24"/>
        </w:rPr>
        <w:t>and</w:t>
      </w:r>
      <w:proofErr w:type="spellEnd"/>
      <w:r w:rsidRPr="003628FB">
        <w:rPr>
          <w:rFonts w:ascii="Times New Roman" w:eastAsia="AGaramondPro-Regular" w:hAnsi="Times New Roman" w:cs="Times New Roman"/>
          <w:sz w:val="24"/>
          <w:szCs w:val="24"/>
        </w:rPr>
        <w:t xml:space="preserve"> </w:t>
      </w:r>
      <w:proofErr w:type="spellStart"/>
      <w:r w:rsidRPr="003628FB">
        <w:rPr>
          <w:rFonts w:ascii="Times New Roman" w:eastAsia="AGaramondPro-Regular" w:hAnsi="Times New Roman" w:cs="Times New Roman"/>
          <w:sz w:val="24"/>
          <w:szCs w:val="24"/>
        </w:rPr>
        <w:t>parents</w:t>
      </w:r>
      <w:proofErr w:type="spellEnd"/>
      <w:r w:rsidRPr="003628FB">
        <w:rPr>
          <w:rFonts w:ascii="Times New Roman" w:eastAsia="AGaramondPro-Regular" w:hAnsi="Times New Roman" w:cs="Times New Roman"/>
          <w:sz w:val="24"/>
          <w:szCs w:val="24"/>
        </w:rPr>
        <w:t xml:space="preserve">. </w:t>
      </w:r>
      <w:proofErr w:type="spellStart"/>
      <w:r w:rsidRPr="003628FB">
        <w:rPr>
          <w:rFonts w:ascii="Times New Roman" w:eastAsia="AGaramondPro-Regular" w:hAnsi="Times New Roman" w:cs="Times New Roman"/>
          <w:i/>
          <w:sz w:val="24"/>
          <w:szCs w:val="24"/>
        </w:rPr>
        <w:t>Education</w:t>
      </w:r>
      <w:proofErr w:type="spellEnd"/>
      <w:r w:rsidRPr="003628FB">
        <w:rPr>
          <w:rFonts w:ascii="Times New Roman" w:eastAsia="AGaramondPro-Regular" w:hAnsi="Times New Roman" w:cs="Times New Roman"/>
          <w:i/>
          <w:sz w:val="24"/>
          <w:szCs w:val="24"/>
        </w:rPr>
        <w:t xml:space="preserve"> </w:t>
      </w:r>
      <w:proofErr w:type="spellStart"/>
      <w:r w:rsidRPr="003628FB">
        <w:rPr>
          <w:rFonts w:ascii="Times New Roman" w:eastAsia="AGaramondPro-Regular" w:hAnsi="Times New Roman" w:cs="Times New Roman"/>
          <w:i/>
          <w:sz w:val="24"/>
          <w:szCs w:val="24"/>
        </w:rPr>
        <w:t>and</w:t>
      </w:r>
      <w:proofErr w:type="spellEnd"/>
      <w:r w:rsidRPr="003628FB">
        <w:rPr>
          <w:rFonts w:ascii="Times New Roman" w:eastAsia="AGaramondPro-Regular" w:hAnsi="Times New Roman" w:cs="Times New Roman"/>
          <w:i/>
          <w:sz w:val="24"/>
          <w:szCs w:val="24"/>
        </w:rPr>
        <w:t xml:space="preserve"> </w:t>
      </w:r>
      <w:proofErr w:type="spellStart"/>
      <w:r w:rsidRPr="003628FB">
        <w:rPr>
          <w:rFonts w:ascii="Times New Roman" w:eastAsia="AGaramondPro-Regular" w:hAnsi="Times New Roman" w:cs="Times New Roman"/>
          <w:i/>
          <w:sz w:val="24"/>
          <w:szCs w:val="24"/>
        </w:rPr>
        <w:t>Health</w:t>
      </w:r>
      <w:proofErr w:type="spellEnd"/>
      <w:r>
        <w:rPr>
          <w:rFonts w:ascii="Times New Roman" w:eastAsia="AGaramondPro-Regular" w:hAnsi="Times New Roman" w:cs="Times New Roman"/>
          <w:sz w:val="24"/>
          <w:szCs w:val="24"/>
        </w:rPr>
        <w:t xml:space="preserve">, 21, </w:t>
      </w:r>
      <w:r w:rsidRPr="003628FB">
        <w:rPr>
          <w:rFonts w:ascii="Times New Roman" w:eastAsia="AGaramondPro-Regular" w:hAnsi="Times New Roman" w:cs="Times New Roman"/>
          <w:sz w:val="24"/>
          <w:szCs w:val="24"/>
        </w:rPr>
        <w:t>48–49.</w:t>
      </w:r>
    </w:p>
    <w:p w:rsidR="003628FB" w:rsidRDefault="003628FB" w:rsidP="003628FB">
      <w:pPr>
        <w:rPr>
          <w:rFonts w:ascii="Times New Roman" w:eastAsia="AGaramondPro-Regular" w:hAnsi="Times New Roman" w:cs="Times New Roman"/>
          <w:sz w:val="24"/>
          <w:szCs w:val="24"/>
        </w:rPr>
      </w:pPr>
    </w:p>
    <w:p w:rsidR="003628FB" w:rsidRDefault="003628FB" w:rsidP="003628FB">
      <w:pPr>
        <w:tabs>
          <w:tab w:val="left" w:pos="1065"/>
        </w:tabs>
        <w:rPr>
          <w:rFonts w:ascii="Times New Roman" w:eastAsia="AGaramondPro-Regular" w:hAnsi="Times New Roman" w:cs="Times New Roman"/>
          <w:sz w:val="24"/>
          <w:szCs w:val="24"/>
        </w:rPr>
      </w:pPr>
      <w:r>
        <w:rPr>
          <w:rFonts w:ascii="Times New Roman" w:eastAsia="AGaramondPro-Regular" w:hAnsi="Times New Roman" w:cs="Times New Roman"/>
          <w:sz w:val="24"/>
          <w:szCs w:val="24"/>
        </w:rPr>
        <w:tab/>
      </w:r>
    </w:p>
    <w:p w:rsidR="003628FB" w:rsidRPr="003628FB" w:rsidRDefault="003628FB" w:rsidP="003628FB">
      <w:pPr>
        <w:tabs>
          <w:tab w:val="left" w:pos="1065"/>
        </w:tabs>
        <w:rPr>
          <w:rFonts w:ascii="Times New Roman" w:eastAsia="AGaramondPro-Regular" w:hAnsi="Times New Roman" w:cs="Times New Roman"/>
          <w:sz w:val="24"/>
          <w:szCs w:val="24"/>
        </w:rPr>
      </w:pPr>
    </w:p>
    <w:sectPr w:rsidR="003628FB" w:rsidRPr="003628FB" w:rsidSect="002629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w:altName w:val="Segoe UI"/>
    <w:panose1 w:val="020B0502040204020203"/>
    <w:charset w:val="A2"/>
    <w:family w:val="swiss"/>
    <w:pitch w:val="variable"/>
    <w:sig w:usb0="E10022FF" w:usb1="C000E47F" w:usb2="00000029" w:usb3="00000000" w:csb0="000001D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D626F"/>
    <w:multiLevelType w:val="multilevel"/>
    <w:tmpl w:val="5940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3C7"/>
    <w:rsid w:val="00013F28"/>
    <w:rsid w:val="000567F3"/>
    <w:rsid w:val="0008765F"/>
    <w:rsid w:val="000F3B58"/>
    <w:rsid w:val="00140EF0"/>
    <w:rsid w:val="00145AD1"/>
    <w:rsid w:val="0015049A"/>
    <w:rsid w:val="001B06DD"/>
    <w:rsid w:val="001B47D9"/>
    <w:rsid w:val="002038C3"/>
    <w:rsid w:val="0020540E"/>
    <w:rsid w:val="002174FF"/>
    <w:rsid w:val="002629DF"/>
    <w:rsid w:val="002F1F20"/>
    <w:rsid w:val="00301AB9"/>
    <w:rsid w:val="00340CE5"/>
    <w:rsid w:val="00345AB4"/>
    <w:rsid w:val="003628FB"/>
    <w:rsid w:val="003B4CBC"/>
    <w:rsid w:val="003C1F70"/>
    <w:rsid w:val="004327ED"/>
    <w:rsid w:val="00474C16"/>
    <w:rsid w:val="00476613"/>
    <w:rsid w:val="004932C6"/>
    <w:rsid w:val="004A1B8A"/>
    <w:rsid w:val="00521CA4"/>
    <w:rsid w:val="00525A87"/>
    <w:rsid w:val="00531895"/>
    <w:rsid w:val="005669D0"/>
    <w:rsid w:val="005F0A9A"/>
    <w:rsid w:val="005F3000"/>
    <w:rsid w:val="00644517"/>
    <w:rsid w:val="006563C7"/>
    <w:rsid w:val="00681645"/>
    <w:rsid w:val="0069544A"/>
    <w:rsid w:val="00737D79"/>
    <w:rsid w:val="00747E3E"/>
    <w:rsid w:val="00787EA3"/>
    <w:rsid w:val="007D1BA5"/>
    <w:rsid w:val="008B1E5A"/>
    <w:rsid w:val="008E762F"/>
    <w:rsid w:val="008F156B"/>
    <w:rsid w:val="00916E82"/>
    <w:rsid w:val="00917A90"/>
    <w:rsid w:val="00922E8C"/>
    <w:rsid w:val="009A46D6"/>
    <w:rsid w:val="00A51F47"/>
    <w:rsid w:val="00AA2C93"/>
    <w:rsid w:val="00AA6EB8"/>
    <w:rsid w:val="00AC1842"/>
    <w:rsid w:val="00B17C5E"/>
    <w:rsid w:val="00B42464"/>
    <w:rsid w:val="00B61281"/>
    <w:rsid w:val="00BC0FF7"/>
    <w:rsid w:val="00BD76C7"/>
    <w:rsid w:val="00C470EE"/>
    <w:rsid w:val="00C818A1"/>
    <w:rsid w:val="00CA78A0"/>
    <w:rsid w:val="00CB193F"/>
    <w:rsid w:val="00D36663"/>
    <w:rsid w:val="00E46E76"/>
    <w:rsid w:val="00E64AC1"/>
    <w:rsid w:val="00EF63B0"/>
    <w:rsid w:val="00F4797F"/>
    <w:rsid w:val="00F51424"/>
    <w:rsid w:val="00F80F8D"/>
    <w:rsid w:val="00FC1DB1"/>
    <w:rsid w:val="00FD71FD"/>
    <w:rsid w:val="00FF47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1D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1DB1"/>
    <w:rPr>
      <w:rFonts w:ascii="Tahoma" w:hAnsi="Tahoma" w:cs="Tahoma"/>
      <w:sz w:val="16"/>
      <w:szCs w:val="16"/>
    </w:rPr>
  </w:style>
  <w:style w:type="paragraph" w:customStyle="1" w:styleId="Default">
    <w:name w:val="Default"/>
    <w:rsid w:val="003628F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2452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27</Pages>
  <Words>1998</Words>
  <Characters>11392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Samsung</cp:lastModifiedBy>
  <cp:revision>13</cp:revision>
  <dcterms:created xsi:type="dcterms:W3CDTF">2023-04-25T06:58:00Z</dcterms:created>
  <dcterms:modified xsi:type="dcterms:W3CDTF">2023-05-10T14:06:00Z</dcterms:modified>
</cp:coreProperties>
</file>